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A4997" w:rsidRDefault="002D77CA"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957D23"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0A4997">
        <w:rPr>
          <w:rFonts w:ascii="Times New Roman" w:eastAsia="Calibri" w:hAnsi="Times New Roman" w:cs="Times New Roman"/>
          <w:bCs/>
          <w:sz w:val="12"/>
          <w:szCs w:val="12"/>
        </w:rPr>
        <w:t xml:space="preserve"> №1208 от «06</w:t>
      </w:r>
      <w:r w:rsidR="00957D23">
        <w:rPr>
          <w:rFonts w:ascii="Times New Roman" w:eastAsia="Calibri" w:hAnsi="Times New Roman" w:cs="Times New Roman"/>
          <w:bCs/>
          <w:sz w:val="12"/>
          <w:szCs w:val="12"/>
        </w:rPr>
        <w:t>» ноября</w:t>
      </w:r>
      <w:r w:rsidR="00957D23" w:rsidRPr="003B5361">
        <w:rPr>
          <w:rFonts w:ascii="Times New Roman" w:eastAsia="Calibri" w:hAnsi="Times New Roman" w:cs="Times New Roman"/>
          <w:bCs/>
          <w:sz w:val="12"/>
          <w:szCs w:val="12"/>
        </w:rPr>
        <w:t xml:space="preserve"> 2020 года «</w:t>
      </w:r>
      <w:r w:rsidR="000A4997" w:rsidRPr="000A4997">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sidR="00957D23" w:rsidRPr="003B5361">
        <w:rPr>
          <w:rFonts w:ascii="Times New Roman" w:eastAsia="Calibri" w:hAnsi="Times New Roman" w:cs="Times New Roman"/>
          <w:bCs/>
          <w:sz w:val="12"/>
          <w:szCs w:val="12"/>
        </w:rPr>
        <w:t>»</w:t>
      </w:r>
      <w:r w:rsidR="00957D23">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933194" w:rsidRDefault="001A25D6" w:rsidP="005F2C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D34860"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933194">
        <w:rPr>
          <w:rFonts w:ascii="Times New Roman" w:eastAsia="Calibri" w:hAnsi="Times New Roman" w:cs="Times New Roman"/>
          <w:bCs/>
          <w:sz w:val="12"/>
          <w:szCs w:val="12"/>
        </w:rPr>
        <w:t xml:space="preserve"> №1209 от «06</w:t>
      </w:r>
      <w:r w:rsidR="00102F83">
        <w:rPr>
          <w:rFonts w:ascii="Times New Roman" w:eastAsia="Calibri" w:hAnsi="Times New Roman" w:cs="Times New Roman"/>
          <w:bCs/>
          <w:sz w:val="12"/>
          <w:szCs w:val="12"/>
        </w:rPr>
        <w:t>» ноября</w:t>
      </w:r>
      <w:r w:rsidR="00D34860" w:rsidRPr="003B5361">
        <w:rPr>
          <w:rFonts w:ascii="Times New Roman" w:eastAsia="Calibri" w:hAnsi="Times New Roman" w:cs="Times New Roman"/>
          <w:bCs/>
          <w:sz w:val="12"/>
          <w:szCs w:val="12"/>
        </w:rPr>
        <w:t xml:space="preserve"> 2020 года «</w:t>
      </w:r>
      <w:r w:rsidR="00933194" w:rsidRPr="00933194">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r w:rsidR="00D34860" w:rsidRPr="003B5361">
        <w:rPr>
          <w:rFonts w:ascii="Times New Roman" w:eastAsia="Calibri" w:hAnsi="Times New Roman" w:cs="Times New Roman"/>
          <w:bCs/>
          <w:sz w:val="12"/>
          <w:szCs w:val="12"/>
        </w:rPr>
        <w:t>»</w:t>
      </w:r>
      <w:r w:rsidR="00D34860">
        <w:rPr>
          <w:rFonts w:ascii="Times New Roman" w:eastAsia="Calibri" w:hAnsi="Times New Roman" w:cs="Times New Roman"/>
          <w:bCs/>
          <w:sz w:val="12"/>
          <w:szCs w:val="12"/>
        </w:rPr>
        <w:t>…………………………………</w:t>
      </w:r>
      <w:r w:rsidR="00102F83">
        <w:rPr>
          <w:rFonts w:ascii="Times New Roman" w:eastAsia="Calibri" w:hAnsi="Times New Roman" w:cs="Times New Roman"/>
          <w:bCs/>
          <w:sz w:val="12"/>
          <w:szCs w:val="12"/>
        </w:rPr>
        <w:t>……………</w:t>
      </w:r>
      <w:r w:rsidR="00933194">
        <w:rPr>
          <w:rFonts w:ascii="Times New Roman" w:eastAsia="Calibri" w:hAnsi="Times New Roman" w:cs="Times New Roman"/>
          <w:bCs/>
          <w:sz w:val="12"/>
          <w:szCs w:val="12"/>
        </w:rPr>
        <w:t>……………...6</w:t>
      </w:r>
    </w:p>
    <w:p w:rsidR="005F2CBB" w:rsidRDefault="001A25D6" w:rsidP="005631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F7752E"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F7752E">
        <w:rPr>
          <w:rFonts w:ascii="Times New Roman" w:eastAsia="Calibri" w:hAnsi="Times New Roman" w:cs="Times New Roman"/>
          <w:bCs/>
          <w:sz w:val="12"/>
          <w:szCs w:val="12"/>
        </w:rPr>
        <w:t xml:space="preserve"> №</w:t>
      </w:r>
      <w:r w:rsidR="005F2CBB">
        <w:rPr>
          <w:rFonts w:ascii="Times New Roman" w:eastAsia="Calibri" w:hAnsi="Times New Roman" w:cs="Times New Roman"/>
          <w:bCs/>
          <w:sz w:val="12"/>
          <w:szCs w:val="12"/>
        </w:rPr>
        <w:t>1212 от «06</w:t>
      </w:r>
      <w:r w:rsidR="00F7752E">
        <w:rPr>
          <w:rFonts w:ascii="Times New Roman" w:eastAsia="Calibri" w:hAnsi="Times New Roman" w:cs="Times New Roman"/>
          <w:bCs/>
          <w:sz w:val="12"/>
          <w:szCs w:val="12"/>
        </w:rPr>
        <w:t>» ноября</w:t>
      </w:r>
      <w:r w:rsidR="00F7752E" w:rsidRPr="003B5361">
        <w:rPr>
          <w:rFonts w:ascii="Times New Roman" w:eastAsia="Calibri" w:hAnsi="Times New Roman" w:cs="Times New Roman"/>
          <w:bCs/>
          <w:sz w:val="12"/>
          <w:szCs w:val="12"/>
        </w:rPr>
        <w:t xml:space="preserve"> 2020 года </w:t>
      </w:r>
      <w:r w:rsidR="00F7752E">
        <w:rPr>
          <w:rFonts w:ascii="Times New Roman" w:eastAsia="Calibri" w:hAnsi="Times New Roman" w:cs="Times New Roman"/>
          <w:bCs/>
          <w:sz w:val="12"/>
          <w:szCs w:val="12"/>
        </w:rPr>
        <w:t>«</w:t>
      </w:r>
      <w:r w:rsidR="005F2CBB" w:rsidRPr="005F2CBB">
        <w:rPr>
          <w:rFonts w:ascii="Times New Roman" w:eastAsia="Calibri" w:hAnsi="Times New Roman" w:cs="Times New Roman"/>
          <w:bCs/>
          <w:sz w:val="12"/>
          <w:szCs w:val="12"/>
        </w:rPr>
        <w:t>О внесении изменений в Приложение №1 к постановл</w:t>
      </w:r>
      <w:r w:rsidR="005F2CBB">
        <w:rPr>
          <w:rFonts w:ascii="Times New Roman" w:eastAsia="Calibri" w:hAnsi="Times New Roman" w:cs="Times New Roman"/>
          <w:bCs/>
          <w:sz w:val="12"/>
          <w:szCs w:val="12"/>
        </w:rPr>
        <w:t>ению администрации муниципально</w:t>
      </w:r>
      <w:r w:rsidR="005F2CBB" w:rsidRPr="005F2CBB">
        <w:rPr>
          <w:rFonts w:ascii="Times New Roman" w:eastAsia="Calibri" w:hAnsi="Times New Roman" w:cs="Times New Roman"/>
          <w:bCs/>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w:t>
      </w:r>
      <w:r w:rsidR="005F2CBB">
        <w:rPr>
          <w:rFonts w:ascii="Times New Roman" w:eastAsia="Calibri" w:hAnsi="Times New Roman" w:cs="Times New Roman"/>
          <w:bCs/>
          <w:sz w:val="12"/>
          <w:szCs w:val="12"/>
        </w:rPr>
        <w:t>йона Сергиевский Самарской обла</w:t>
      </w:r>
      <w:r w:rsidR="005F2CBB" w:rsidRPr="005F2CBB">
        <w:rPr>
          <w:rFonts w:ascii="Times New Roman" w:eastAsia="Calibri" w:hAnsi="Times New Roman" w:cs="Times New Roman"/>
          <w:bCs/>
          <w:sz w:val="12"/>
          <w:szCs w:val="12"/>
        </w:rPr>
        <w:t>сти» на 2018-2020 годы»</w:t>
      </w:r>
      <w:r w:rsidR="00F7752E">
        <w:rPr>
          <w:rFonts w:ascii="Times New Roman" w:eastAsia="Calibri" w:hAnsi="Times New Roman" w:cs="Times New Roman"/>
          <w:bCs/>
          <w:sz w:val="12"/>
          <w:szCs w:val="12"/>
        </w:rPr>
        <w:t>»</w:t>
      </w:r>
      <w:r w:rsidR="00FE6DF1">
        <w:rPr>
          <w:rFonts w:ascii="Times New Roman" w:eastAsia="Calibri" w:hAnsi="Times New Roman" w:cs="Times New Roman"/>
          <w:bCs/>
          <w:sz w:val="12"/>
          <w:szCs w:val="12"/>
        </w:rPr>
        <w:t>………</w:t>
      </w:r>
      <w:r w:rsidR="00374E84">
        <w:rPr>
          <w:rFonts w:ascii="Times New Roman" w:eastAsia="Calibri" w:hAnsi="Times New Roman" w:cs="Times New Roman"/>
          <w:bCs/>
          <w:sz w:val="12"/>
          <w:szCs w:val="12"/>
        </w:rPr>
        <w:t>……………………………………</w:t>
      </w:r>
      <w:r w:rsidR="00F7752E">
        <w:rPr>
          <w:rFonts w:ascii="Times New Roman" w:eastAsia="Calibri" w:hAnsi="Times New Roman" w:cs="Times New Roman"/>
          <w:bCs/>
          <w:sz w:val="12"/>
          <w:szCs w:val="12"/>
        </w:rPr>
        <w:t>…</w:t>
      </w:r>
      <w:r w:rsidR="005F2CBB">
        <w:rPr>
          <w:rFonts w:ascii="Times New Roman" w:eastAsia="Calibri" w:hAnsi="Times New Roman" w:cs="Times New Roman"/>
          <w:bCs/>
          <w:sz w:val="12"/>
          <w:szCs w:val="12"/>
        </w:rPr>
        <w:t>……………………………………………………………………8</w:t>
      </w:r>
    </w:p>
    <w:p w:rsidR="00563110" w:rsidRDefault="00465912" w:rsidP="003457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A6363"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563110">
        <w:rPr>
          <w:rFonts w:ascii="Times New Roman" w:eastAsia="Calibri" w:hAnsi="Times New Roman" w:cs="Times New Roman"/>
          <w:bCs/>
          <w:sz w:val="12"/>
          <w:szCs w:val="12"/>
        </w:rPr>
        <w:t xml:space="preserve"> №12</w:t>
      </w:r>
      <w:r w:rsidR="001A6363">
        <w:rPr>
          <w:rFonts w:ascii="Times New Roman" w:eastAsia="Calibri" w:hAnsi="Times New Roman" w:cs="Times New Roman"/>
          <w:bCs/>
          <w:sz w:val="12"/>
          <w:szCs w:val="12"/>
        </w:rPr>
        <w:t>1</w:t>
      </w:r>
      <w:r w:rsidR="002E2537">
        <w:rPr>
          <w:rFonts w:ascii="Times New Roman" w:eastAsia="Calibri" w:hAnsi="Times New Roman" w:cs="Times New Roman"/>
          <w:bCs/>
          <w:sz w:val="12"/>
          <w:szCs w:val="12"/>
        </w:rPr>
        <w:t>4</w:t>
      </w:r>
      <w:r w:rsidR="00563110">
        <w:rPr>
          <w:rFonts w:ascii="Times New Roman" w:eastAsia="Calibri" w:hAnsi="Times New Roman" w:cs="Times New Roman"/>
          <w:bCs/>
          <w:sz w:val="12"/>
          <w:szCs w:val="12"/>
        </w:rPr>
        <w:t xml:space="preserve"> от «06</w:t>
      </w:r>
      <w:r w:rsidR="001A6363">
        <w:rPr>
          <w:rFonts w:ascii="Times New Roman" w:eastAsia="Calibri" w:hAnsi="Times New Roman" w:cs="Times New Roman"/>
          <w:bCs/>
          <w:sz w:val="12"/>
          <w:szCs w:val="12"/>
        </w:rPr>
        <w:t>» ноября</w:t>
      </w:r>
      <w:r w:rsidR="001A6363" w:rsidRPr="003B5361">
        <w:rPr>
          <w:rFonts w:ascii="Times New Roman" w:eastAsia="Calibri" w:hAnsi="Times New Roman" w:cs="Times New Roman"/>
          <w:bCs/>
          <w:sz w:val="12"/>
          <w:szCs w:val="12"/>
        </w:rPr>
        <w:t xml:space="preserve"> 2020 года «</w:t>
      </w:r>
      <w:r w:rsidR="00563110" w:rsidRPr="00563110">
        <w:rPr>
          <w:rFonts w:ascii="Times New Roman" w:eastAsia="Calibri" w:hAnsi="Times New Roman" w:cs="Times New Roman"/>
          <w:bCs/>
          <w:sz w:val="12"/>
          <w:szCs w:val="12"/>
        </w:rPr>
        <w:t>« Об утверждении Положения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r w:rsidR="001A6363" w:rsidRPr="003B5361">
        <w:rPr>
          <w:rFonts w:ascii="Times New Roman" w:eastAsia="Calibri" w:hAnsi="Times New Roman" w:cs="Times New Roman"/>
          <w:bCs/>
          <w:sz w:val="12"/>
          <w:szCs w:val="12"/>
        </w:rPr>
        <w:t>»</w:t>
      </w:r>
      <w:r w:rsidR="00563110">
        <w:rPr>
          <w:rFonts w:ascii="Times New Roman" w:eastAsia="Calibri" w:hAnsi="Times New Roman" w:cs="Times New Roman"/>
          <w:bCs/>
          <w:sz w:val="12"/>
          <w:szCs w:val="12"/>
        </w:rPr>
        <w:t>………………………………..9</w:t>
      </w:r>
    </w:p>
    <w:p w:rsidR="00345767" w:rsidRDefault="00D279A8" w:rsidP="002B22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A8680A"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345767">
        <w:rPr>
          <w:rFonts w:ascii="Times New Roman" w:eastAsia="Calibri" w:hAnsi="Times New Roman" w:cs="Times New Roman"/>
          <w:bCs/>
          <w:sz w:val="12"/>
          <w:szCs w:val="12"/>
        </w:rPr>
        <w:t xml:space="preserve"> №1227 от «06</w:t>
      </w:r>
      <w:r w:rsidR="00A8680A">
        <w:rPr>
          <w:rFonts w:ascii="Times New Roman" w:eastAsia="Calibri" w:hAnsi="Times New Roman" w:cs="Times New Roman"/>
          <w:bCs/>
          <w:sz w:val="12"/>
          <w:szCs w:val="12"/>
        </w:rPr>
        <w:t>» ноября</w:t>
      </w:r>
      <w:r w:rsidR="00A8680A" w:rsidRPr="003B5361">
        <w:rPr>
          <w:rFonts w:ascii="Times New Roman" w:eastAsia="Calibri" w:hAnsi="Times New Roman" w:cs="Times New Roman"/>
          <w:bCs/>
          <w:sz w:val="12"/>
          <w:szCs w:val="12"/>
        </w:rPr>
        <w:t xml:space="preserve"> 2020 года «</w:t>
      </w:r>
      <w:r w:rsidR="00345767" w:rsidRPr="00345767">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r w:rsidR="00A8680A" w:rsidRPr="003B5361">
        <w:rPr>
          <w:rFonts w:ascii="Times New Roman" w:eastAsia="Calibri" w:hAnsi="Times New Roman" w:cs="Times New Roman"/>
          <w:bCs/>
          <w:sz w:val="12"/>
          <w:szCs w:val="12"/>
        </w:rPr>
        <w:t>»</w:t>
      </w:r>
      <w:r w:rsidR="00A8680A">
        <w:rPr>
          <w:rFonts w:ascii="Times New Roman" w:eastAsia="Calibri" w:hAnsi="Times New Roman" w:cs="Times New Roman"/>
          <w:bCs/>
          <w:sz w:val="12"/>
          <w:szCs w:val="12"/>
        </w:rPr>
        <w:t>……………………………………………….…</w:t>
      </w:r>
      <w:r w:rsidR="00345767">
        <w:rPr>
          <w:rFonts w:ascii="Times New Roman" w:eastAsia="Calibri" w:hAnsi="Times New Roman" w:cs="Times New Roman"/>
          <w:bCs/>
          <w:sz w:val="12"/>
          <w:szCs w:val="12"/>
        </w:rPr>
        <w:t>.</w:t>
      </w:r>
      <w:r w:rsidR="00A8680A">
        <w:rPr>
          <w:rFonts w:ascii="Times New Roman" w:eastAsia="Calibri" w:hAnsi="Times New Roman" w:cs="Times New Roman"/>
          <w:bCs/>
          <w:sz w:val="12"/>
          <w:szCs w:val="12"/>
        </w:rPr>
        <w:t>…</w:t>
      </w:r>
      <w:r w:rsidR="003B7B25">
        <w:rPr>
          <w:rFonts w:ascii="Times New Roman" w:eastAsia="Calibri" w:hAnsi="Times New Roman" w:cs="Times New Roman"/>
          <w:bCs/>
          <w:sz w:val="12"/>
          <w:szCs w:val="12"/>
        </w:rPr>
        <w:t>…..</w:t>
      </w:r>
      <w:r w:rsidR="00345767">
        <w:rPr>
          <w:rFonts w:ascii="Times New Roman" w:eastAsia="Calibri" w:hAnsi="Times New Roman" w:cs="Times New Roman"/>
          <w:bCs/>
          <w:sz w:val="12"/>
          <w:szCs w:val="12"/>
        </w:rPr>
        <w:t>…10</w:t>
      </w:r>
    </w:p>
    <w:p w:rsidR="002B22B3" w:rsidRDefault="00811CC6" w:rsidP="00A36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2B22B3" w:rsidRPr="002B22B3">
        <w:rPr>
          <w:rFonts w:ascii="Times New Roman" w:eastAsia="Calibri" w:hAnsi="Times New Roman" w:cs="Times New Roman"/>
          <w:bCs/>
          <w:sz w:val="12"/>
          <w:szCs w:val="12"/>
        </w:rPr>
        <w:t>Постановление администрации</w:t>
      </w:r>
      <w:r w:rsidR="002B22B3">
        <w:rPr>
          <w:rFonts w:ascii="Times New Roman" w:eastAsia="Calibri" w:hAnsi="Times New Roman" w:cs="Times New Roman"/>
          <w:bCs/>
          <w:sz w:val="12"/>
          <w:szCs w:val="12"/>
        </w:rPr>
        <w:t xml:space="preserve"> сельского поселения </w:t>
      </w:r>
      <w:r w:rsidR="002B22B3" w:rsidRPr="002B22B3">
        <w:rPr>
          <w:rFonts w:ascii="Times New Roman" w:eastAsia="Calibri" w:hAnsi="Times New Roman" w:cs="Times New Roman"/>
          <w:bCs/>
          <w:sz w:val="12"/>
          <w:szCs w:val="12"/>
        </w:rPr>
        <w:t>Елшанка муниципального района Сер</w:t>
      </w:r>
      <w:r w:rsidR="002B22B3">
        <w:rPr>
          <w:rFonts w:ascii="Times New Roman" w:eastAsia="Calibri" w:hAnsi="Times New Roman" w:cs="Times New Roman"/>
          <w:bCs/>
          <w:sz w:val="12"/>
          <w:szCs w:val="12"/>
        </w:rPr>
        <w:t>гиевский Самарской области №48 от «10» ноября 2020 года «</w:t>
      </w:r>
      <w:r w:rsidR="002B22B3" w:rsidRPr="002B22B3">
        <w:rPr>
          <w:rFonts w:ascii="Times New Roman" w:eastAsia="Calibri" w:hAnsi="Times New Roman" w:cs="Times New Roman"/>
          <w:bCs/>
          <w:sz w:val="12"/>
          <w:szCs w:val="12"/>
        </w:rPr>
        <w:t>О подготовке проекта планировки территории и проекта межевания территории</w:t>
      </w:r>
      <w:r w:rsidR="002B22B3">
        <w:rPr>
          <w:rFonts w:ascii="Times New Roman" w:eastAsia="Calibri" w:hAnsi="Times New Roman" w:cs="Times New Roman"/>
          <w:bCs/>
          <w:sz w:val="12"/>
          <w:szCs w:val="12"/>
        </w:rPr>
        <w:t xml:space="preserve"> </w:t>
      </w:r>
      <w:r w:rsidR="002B22B3" w:rsidRPr="002B22B3">
        <w:rPr>
          <w:rFonts w:ascii="Times New Roman" w:eastAsia="Calibri" w:hAnsi="Times New Roman" w:cs="Times New Roman"/>
          <w:bCs/>
          <w:sz w:val="12"/>
          <w:szCs w:val="12"/>
        </w:rPr>
        <w:t>объекта АО «Самаранефтегаз» 7427П «Сбор нефти и газа со скважин № 54, 55, 56 Пичерского месторождения» в границах сельского поселения</w:t>
      </w:r>
      <w:r w:rsidR="002B22B3">
        <w:rPr>
          <w:rFonts w:ascii="Times New Roman" w:eastAsia="Calibri" w:hAnsi="Times New Roman" w:cs="Times New Roman"/>
          <w:bCs/>
          <w:sz w:val="12"/>
          <w:szCs w:val="12"/>
        </w:rPr>
        <w:t xml:space="preserve"> </w:t>
      </w:r>
      <w:r w:rsidR="002B22B3" w:rsidRPr="002B22B3">
        <w:rPr>
          <w:rFonts w:ascii="Times New Roman" w:eastAsia="Calibri" w:hAnsi="Times New Roman" w:cs="Times New Roman"/>
          <w:bCs/>
          <w:sz w:val="12"/>
          <w:szCs w:val="12"/>
        </w:rPr>
        <w:t>Елшанка</w:t>
      </w:r>
      <w:r w:rsidR="002B22B3">
        <w:rPr>
          <w:rFonts w:ascii="Times New Roman" w:eastAsia="Calibri" w:hAnsi="Times New Roman" w:cs="Times New Roman"/>
          <w:bCs/>
          <w:sz w:val="12"/>
          <w:szCs w:val="12"/>
        </w:rPr>
        <w:t xml:space="preserve"> </w:t>
      </w:r>
      <w:r w:rsidR="002B22B3" w:rsidRPr="002B22B3">
        <w:rPr>
          <w:rFonts w:ascii="Times New Roman" w:eastAsia="Calibri" w:hAnsi="Times New Roman" w:cs="Times New Roman"/>
          <w:bCs/>
          <w:sz w:val="12"/>
          <w:szCs w:val="12"/>
        </w:rPr>
        <w:t>муниципального района Сергиевский Самарской области</w:t>
      </w:r>
      <w:r w:rsidR="002B22B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968E4">
        <w:rPr>
          <w:rFonts w:ascii="Times New Roman" w:eastAsia="Calibri" w:hAnsi="Times New Roman" w:cs="Times New Roman"/>
          <w:bCs/>
          <w:sz w:val="12"/>
          <w:szCs w:val="12"/>
        </w:rPr>
        <w:t>………………</w:t>
      </w:r>
      <w:r w:rsidR="003B7B25">
        <w:rPr>
          <w:rFonts w:ascii="Times New Roman" w:eastAsia="Calibri" w:hAnsi="Times New Roman" w:cs="Times New Roman"/>
          <w:bCs/>
          <w:sz w:val="12"/>
          <w:szCs w:val="12"/>
        </w:rPr>
        <w:t>….</w:t>
      </w:r>
      <w:r w:rsidR="002B22B3">
        <w:rPr>
          <w:rFonts w:ascii="Times New Roman" w:eastAsia="Calibri" w:hAnsi="Times New Roman" w:cs="Times New Roman"/>
          <w:bCs/>
          <w:sz w:val="12"/>
          <w:szCs w:val="12"/>
        </w:rPr>
        <w:t>……10</w:t>
      </w:r>
    </w:p>
    <w:p w:rsidR="008968E4"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A36B31" w:rsidRPr="002B22B3">
        <w:rPr>
          <w:rFonts w:ascii="Times New Roman" w:eastAsia="Calibri" w:hAnsi="Times New Roman" w:cs="Times New Roman"/>
          <w:bCs/>
          <w:sz w:val="12"/>
          <w:szCs w:val="12"/>
        </w:rPr>
        <w:t>Постановление администрации</w:t>
      </w:r>
      <w:r w:rsidR="00A36B31">
        <w:rPr>
          <w:rFonts w:ascii="Times New Roman" w:eastAsia="Calibri" w:hAnsi="Times New Roman" w:cs="Times New Roman"/>
          <w:bCs/>
          <w:sz w:val="12"/>
          <w:szCs w:val="12"/>
        </w:rPr>
        <w:t xml:space="preserve"> </w:t>
      </w:r>
      <w:r w:rsidR="00A36B31" w:rsidRPr="002B22B3">
        <w:rPr>
          <w:rFonts w:ascii="Times New Roman" w:eastAsia="Calibri" w:hAnsi="Times New Roman" w:cs="Times New Roman"/>
          <w:bCs/>
          <w:sz w:val="12"/>
          <w:szCs w:val="12"/>
        </w:rPr>
        <w:t>муниципального района Сер</w:t>
      </w:r>
      <w:r w:rsidR="00A36B31">
        <w:rPr>
          <w:rFonts w:ascii="Times New Roman" w:eastAsia="Calibri" w:hAnsi="Times New Roman" w:cs="Times New Roman"/>
          <w:bCs/>
          <w:sz w:val="12"/>
          <w:szCs w:val="12"/>
        </w:rPr>
        <w:t>гиевский Самарской области №1220 от «06» ноября 2020 года «</w:t>
      </w:r>
      <w:r w:rsidR="00A36B31" w:rsidRPr="00A36B31">
        <w:rPr>
          <w:rFonts w:ascii="Times New Roman" w:eastAsia="Calibri" w:hAnsi="Times New Roman" w:cs="Times New Roman"/>
          <w:bCs/>
          <w:sz w:val="12"/>
          <w:szCs w:val="12"/>
        </w:rPr>
        <w:t>Об установлении публичного сервитута ООО «Средневолжская газовая компания» для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w:t>
      </w:r>
      <w:r w:rsidR="00A36B31">
        <w:rPr>
          <w:rFonts w:ascii="Times New Roman" w:eastAsia="Calibri" w:hAnsi="Times New Roman" w:cs="Times New Roman"/>
          <w:bCs/>
          <w:sz w:val="12"/>
          <w:szCs w:val="12"/>
        </w:rPr>
        <w:t>ого обеспечения»………………………………………………………………………………………………………………………………..…11</w:t>
      </w:r>
    </w:p>
    <w:p w:rsidR="00A6696C" w:rsidRDefault="00A6696C"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B22B3">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муниципального района Сер</w:t>
      </w:r>
      <w:r>
        <w:rPr>
          <w:rFonts w:ascii="Times New Roman" w:eastAsia="Calibri" w:hAnsi="Times New Roman" w:cs="Times New Roman"/>
          <w:bCs/>
          <w:sz w:val="12"/>
          <w:szCs w:val="12"/>
        </w:rPr>
        <w:t>гиевский Самарской области №1211 от «06» ноября 2020 года «</w:t>
      </w:r>
      <w:r w:rsidRPr="00A6696C">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31.08.2017г. № 1070 «Об утверждении муниципальной программы «Развитие муниципальной службы в муниципальном районе Сергиевский Самарской области на 2018-2020 годы»</w:t>
      </w:r>
      <w:r>
        <w:rPr>
          <w:rFonts w:ascii="Times New Roman" w:eastAsia="Calibri" w:hAnsi="Times New Roman" w:cs="Times New Roman"/>
          <w:bCs/>
          <w:sz w:val="12"/>
          <w:szCs w:val="12"/>
        </w:rPr>
        <w:t>»..........................................................................................................................................................................................................................................12</w:t>
      </w:r>
    </w:p>
    <w:p w:rsidR="00A6696C" w:rsidRDefault="00A6696C"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54667">
        <w:rPr>
          <w:rFonts w:ascii="Times New Roman" w:eastAsia="Calibri" w:hAnsi="Times New Roman" w:cs="Times New Roman"/>
          <w:bCs/>
          <w:sz w:val="12"/>
          <w:szCs w:val="12"/>
        </w:rPr>
        <w:t xml:space="preserve"> Решение собрания представителей </w:t>
      </w:r>
      <w:r w:rsidR="00E54667" w:rsidRPr="00E54667">
        <w:rPr>
          <w:rFonts w:ascii="Times New Roman" w:eastAsia="Calibri" w:hAnsi="Times New Roman" w:cs="Times New Roman"/>
          <w:bCs/>
          <w:sz w:val="12"/>
          <w:szCs w:val="12"/>
        </w:rPr>
        <w:t>сельского поселения Кутузовский муниципального района Сергиевский Самарской области</w:t>
      </w:r>
      <w:r w:rsidR="00E54667">
        <w:rPr>
          <w:rFonts w:ascii="Times New Roman" w:eastAsia="Calibri" w:hAnsi="Times New Roman" w:cs="Times New Roman"/>
          <w:bCs/>
          <w:sz w:val="12"/>
          <w:szCs w:val="12"/>
        </w:rPr>
        <w:t xml:space="preserve"> №9 от «10» ноября 2020 года «Об избрании</w:t>
      </w:r>
      <w:r w:rsidR="00E54667" w:rsidRPr="00E54667">
        <w:rPr>
          <w:rFonts w:ascii="Times New Roman" w:eastAsia="Calibri" w:hAnsi="Times New Roman" w:cs="Times New Roman"/>
          <w:bCs/>
          <w:sz w:val="12"/>
          <w:szCs w:val="12"/>
        </w:rPr>
        <w:t xml:space="preserve"> на должность Главы </w:t>
      </w:r>
      <w:r w:rsidR="00E54667">
        <w:rPr>
          <w:rFonts w:ascii="Times New Roman" w:eastAsia="Calibri" w:hAnsi="Times New Roman" w:cs="Times New Roman"/>
          <w:bCs/>
          <w:sz w:val="12"/>
          <w:szCs w:val="12"/>
        </w:rPr>
        <w:t xml:space="preserve">сельского поселения Кутузовский </w:t>
      </w:r>
      <w:r w:rsidR="00E54667" w:rsidRPr="00E54667">
        <w:rPr>
          <w:rFonts w:ascii="Times New Roman" w:eastAsia="Calibri" w:hAnsi="Times New Roman" w:cs="Times New Roman"/>
          <w:bCs/>
          <w:sz w:val="12"/>
          <w:szCs w:val="12"/>
        </w:rPr>
        <w:t>муниципального района Сергиевский Самарской области»</w:t>
      </w:r>
      <w:r w:rsidR="00E54667">
        <w:rPr>
          <w:rFonts w:ascii="Times New Roman" w:eastAsia="Calibri" w:hAnsi="Times New Roman" w:cs="Times New Roman"/>
          <w:bCs/>
          <w:sz w:val="12"/>
          <w:szCs w:val="12"/>
        </w:rPr>
        <w:t>……………………………………………………………………………………………………………………………………………………….12</w:t>
      </w:r>
    </w:p>
    <w:p w:rsidR="00A6696C" w:rsidRDefault="00A6696C"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E54667">
        <w:rPr>
          <w:rFonts w:ascii="Times New Roman" w:eastAsia="Calibri" w:hAnsi="Times New Roman" w:cs="Times New Roman"/>
          <w:bCs/>
          <w:sz w:val="12"/>
          <w:szCs w:val="12"/>
        </w:rPr>
        <w:t xml:space="preserve"> Решение собрания представителей </w:t>
      </w:r>
      <w:r w:rsidR="00E54667" w:rsidRPr="00E54667">
        <w:rPr>
          <w:rFonts w:ascii="Times New Roman" w:eastAsia="Calibri" w:hAnsi="Times New Roman" w:cs="Times New Roman"/>
          <w:bCs/>
          <w:sz w:val="12"/>
          <w:szCs w:val="12"/>
        </w:rPr>
        <w:t>сельского поселения Липовка муниципального района Сергиевский Самарской области</w:t>
      </w:r>
      <w:r w:rsidR="00E54667">
        <w:rPr>
          <w:rFonts w:ascii="Times New Roman" w:eastAsia="Calibri" w:hAnsi="Times New Roman" w:cs="Times New Roman"/>
          <w:bCs/>
          <w:sz w:val="12"/>
          <w:szCs w:val="12"/>
        </w:rPr>
        <w:t xml:space="preserve"> №9 от «10» ноября 2020 года </w:t>
      </w:r>
      <w:r w:rsidR="00E54667" w:rsidRPr="00E54667">
        <w:rPr>
          <w:rFonts w:ascii="Times New Roman" w:eastAsia="Calibri" w:hAnsi="Times New Roman" w:cs="Times New Roman"/>
          <w:bCs/>
          <w:sz w:val="12"/>
          <w:szCs w:val="12"/>
        </w:rPr>
        <w:t>«Об избрании  на должность Главы сельского п</w:t>
      </w:r>
      <w:r w:rsidR="00E54667">
        <w:rPr>
          <w:rFonts w:ascii="Times New Roman" w:eastAsia="Calibri" w:hAnsi="Times New Roman" w:cs="Times New Roman"/>
          <w:bCs/>
          <w:sz w:val="12"/>
          <w:szCs w:val="12"/>
        </w:rPr>
        <w:t xml:space="preserve">оселения Липовка </w:t>
      </w:r>
      <w:r w:rsidR="00E54667" w:rsidRPr="00E54667">
        <w:rPr>
          <w:rFonts w:ascii="Times New Roman" w:eastAsia="Calibri" w:hAnsi="Times New Roman" w:cs="Times New Roman"/>
          <w:bCs/>
          <w:sz w:val="12"/>
          <w:szCs w:val="12"/>
        </w:rPr>
        <w:t>муниципального района Сергиевский Самарской области»</w:t>
      </w:r>
      <w:r w:rsidR="00E54667">
        <w:rPr>
          <w:rFonts w:ascii="Times New Roman" w:eastAsia="Calibri" w:hAnsi="Times New Roman" w:cs="Times New Roman"/>
          <w:bCs/>
          <w:sz w:val="12"/>
          <w:szCs w:val="12"/>
        </w:rPr>
        <w:t>……………………………………………………………………………………………………………………………………………………….13</w:t>
      </w:r>
    </w:p>
    <w:p w:rsidR="00A6696C" w:rsidRDefault="00A6696C"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E54667">
        <w:rPr>
          <w:rFonts w:ascii="Times New Roman" w:eastAsia="Calibri" w:hAnsi="Times New Roman" w:cs="Times New Roman"/>
          <w:bCs/>
          <w:sz w:val="12"/>
          <w:szCs w:val="12"/>
        </w:rPr>
        <w:t xml:space="preserve"> Решение собрания представителей </w:t>
      </w:r>
      <w:r w:rsidR="00E54667" w:rsidRPr="00E54667">
        <w:rPr>
          <w:rFonts w:ascii="Times New Roman" w:eastAsia="Calibri" w:hAnsi="Times New Roman" w:cs="Times New Roman"/>
          <w:bCs/>
          <w:sz w:val="12"/>
          <w:szCs w:val="12"/>
        </w:rPr>
        <w:t>сельского поселения Светлодольск муниципального района Сергиевский Самарской области</w:t>
      </w:r>
      <w:r w:rsidR="00E54667">
        <w:rPr>
          <w:rFonts w:ascii="Times New Roman" w:eastAsia="Calibri" w:hAnsi="Times New Roman" w:cs="Times New Roman"/>
          <w:bCs/>
          <w:sz w:val="12"/>
          <w:szCs w:val="12"/>
        </w:rPr>
        <w:t xml:space="preserve"> №</w:t>
      </w:r>
      <w:r w:rsidR="00D95EE0">
        <w:rPr>
          <w:rFonts w:ascii="Times New Roman" w:eastAsia="Calibri" w:hAnsi="Times New Roman" w:cs="Times New Roman"/>
          <w:bCs/>
          <w:sz w:val="12"/>
          <w:szCs w:val="12"/>
        </w:rPr>
        <w:t>10</w:t>
      </w:r>
      <w:r w:rsidR="00E54667">
        <w:rPr>
          <w:rFonts w:ascii="Times New Roman" w:eastAsia="Calibri" w:hAnsi="Times New Roman" w:cs="Times New Roman"/>
          <w:bCs/>
          <w:sz w:val="12"/>
          <w:szCs w:val="12"/>
        </w:rPr>
        <w:t xml:space="preserve"> от «09» ноября 2020 года </w:t>
      </w:r>
      <w:r w:rsidR="00E54667" w:rsidRPr="00E54667">
        <w:rPr>
          <w:rFonts w:ascii="Times New Roman" w:eastAsia="Calibri" w:hAnsi="Times New Roman" w:cs="Times New Roman"/>
          <w:bCs/>
          <w:sz w:val="12"/>
          <w:szCs w:val="12"/>
        </w:rPr>
        <w:t>«Об избрании  на должность Главы се</w:t>
      </w:r>
      <w:r w:rsidR="00E54667">
        <w:rPr>
          <w:rFonts w:ascii="Times New Roman" w:eastAsia="Calibri" w:hAnsi="Times New Roman" w:cs="Times New Roman"/>
          <w:bCs/>
          <w:sz w:val="12"/>
          <w:szCs w:val="12"/>
        </w:rPr>
        <w:t xml:space="preserve">льского поселения  Светлодольск </w:t>
      </w:r>
      <w:r w:rsidR="00E54667" w:rsidRPr="00E54667">
        <w:rPr>
          <w:rFonts w:ascii="Times New Roman" w:eastAsia="Calibri" w:hAnsi="Times New Roman" w:cs="Times New Roman"/>
          <w:bCs/>
          <w:sz w:val="12"/>
          <w:szCs w:val="12"/>
        </w:rPr>
        <w:t>муниципального района Сергиевский Самарской области»</w:t>
      </w:r>
      <w:r w:rsidR="00E54667">
        <w:rPr>
          <w:rFonts w:ascii="Times New Roman" w:eastAsia="Calibri" w:hAnsi="Times New Roman" w:cs="Times New Roman"/>
          <w:bCs/>
          <w:sz w:val="12"/>
          <w:szCs w:val="12"/>
        </w:rPr>
        <w:t>………………………………………………………………………………………………………………………………………………………..13</w:t>
      </w:r>
    </w:p>
    <w:p w:rsidR="00A6696C" w:rsidRDefault="00A6696C" w:rsidP="00D95E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E54667">
        <w:rPr>
          <w:rFonts w:ascii="Times New Roman" w:eastAsia="Calibri" w:hAnsi="Times New Roman" w:cs="Times New Roman"/>
          <w:bCs/>
          <w:sz w:val="12"/>
          <w:szCs w:val="12"/>
        </w:rPr>
        <w:t xml:space="preserve"> Решение собрания представителей </w:t>
      </w:r>
      <w:r w:rsidR="00E54667" w:rsidRPr="00E54667">
        <w:rPr>
          <w:rFonts w:ascii="Times New Roman" w:eastAsia="Calibri" w:hAnsi="Times New Roman" w:cs="Times New Roman"/>
          <w:bCs/>
          <w:sz w:val="12"/>
          <w:szCs w:val="12"/>
        </w:rPr>
        <w:t xml:space="preserve">сельского поселения </w:t>
      </w:r>
      <w:r w:rsidR="00D95EE0" w:rsidRPr="00D95EE0">
        <w:rPr>
          <w:rFonts w:ascii="Times New Roman" w:eastAsia="Calibri" w:hAnsi="Times New Roman" w:cs="Times New Roman"/>
          <w:bCs/>
          <w:sz w:val="12"/>
          <w:szCs w:val="12"/>
        </w:rPr>
        <w:t>Сургут</w:t>
      </w:r>
      <w:r w:rsidR="00D95EE0" w:rsidRPr="00E54667">
        <w:rPr>
          <w:rFonts w:ascii="Times New Roman" w:eastAsia="Calibri" w:hAnsi="Times New Roman" w:cs="Times New Roman"/>
          <w:bCs/>
          <w:sz w:val="12"/>
          <w:szCs w:val="12"/>
        </w:rPr>
        <w:t xml:space="preserve"> </w:t>
      </w:r>
      <w:r w:rsidR="00E54667" w:rsidRPr="00E54667">
        <w:rPr>
          <w:rFonts w:ascii="Times New Roman" w:eastAsia="Calibri" w:hAnsi="Times New Roman" w:cs="Times New Roman"/>
          <w:bCs/>
          <w:sz w:val="12"/>
          <w:szCs w:val="12"/>
        </w:rPr>
        <w:t>муниципального района Сергиевский Самарской области</w:t>
      </w:r>
      <w:r w:rsidR="00E54667">
        <w:rPr>
          <w:rFonts w:ascii="Times New Roman" w:eastAsia="Calibri" w:hAnsi="Times New Roman" w:cs="Times New Roman"/>
          <w:bCs/>
          <w:sz w:val="12"/>
          <w:szCs w:val="12"/>
        </w:rPr>
        <w:t xml:space="preserve"> №</w:t>
      </w:r>
      <w:r w:rsidR="00D95EE0">
        <w:rPr>
          <w:rFonts w:ascii="Times New Roman" w:eastAsia="Calibri" w:hAnsi="Times New Roman" w:cs="Times New Roman"/>
          <w:bCs/>
          <w:sz w:val="12"/>
          <w:szCs w:val="12"/>
        </w:rPr>
        <w:t>10</w:t>
      </w:r>
      <w:r w:rsidR="00E54667">
        <w:rPr>
          <w:rFonts w:ascii="Times New Roman" w:eastAsia="Calibri" w:hAnsi="Times New Roman" w:cs="Times New Roman"/>
          <w:bCs/>
          <w:sz w:val="12"/>
          <w:szCs w:val="12"/>
        </w:rPr>
        <w:t xml:space="preserve"> от «</w:t>
      </w:r>
      <w:r w:rsidR="00D95EE0">
        <w:rPr>
          <w:rFonts w:ascii="Times New Roman" w:eastAsia="Calibri" w:hAnsi="Times New Roman" w:cs="Times New Roman"/>
          <w:bCs/>
          <w:sz w:val="12"/>
          <w:szCs w:val="12"/>
        </w:rPr>
        <w:t>09</w:t>
      </w:r>
      <w:r w:rsidR="00E54667">
        <w:rPr>
          <w:rFonts w:ascii="Times New Roman" w:eastAsia="Calibri" w:hAnsi="Times New Roman" w:cs="Times New Roman"/>
          <w:bCs/>
          <w:sz w:val="12"/>
          <w:szCs w:val="12"/>
        </w:rPr>
        <w:t>» ноября 2020 года</w:t>
      </w:r>
      <w:r w:rsidR="00D95EE0">
        <w:rPr>
          <w:rFonts w:ascii="Times New Roman" w:eastAsia="Calibri" w:hAnsi="Times New Roman" w:cs="Times New Roman"/>
          <w:bCs/>
          <w:sz w:val="12"/>
          <w:szCs w:val="12"/>
        </w:rPr>
        <w:t xml:space="preserve"> </w:t>
      </w:r>
      <w:r w:rsidR="00D95EE0" w:rsidRPr="00D95EE0">
        <w:rPr>
          <w:rFonts w:ascii="Times New Roman" w:eastAsia="Calibri" w:hAnsi="Times New Roman" w:cs="Times New Roman"/>
          <w:bCs/>
          <w:sz w:val="12"/>
          <w:szCs w:val="12"/>
        </w:rPr>
        <w:t>«Об избрании  на должность Г</w:t>
      </w:r>
      <w:r w:rsidR="00D95EE0">
        <w:rPr>
          <w:rFonts w:ascii="Times New Roman" w:eastAsia="Calibri" w:hAnsi="Times New Roman" w:cs="Times New Roman"/>
          <w:bCs/>
          <w:sz w:val="12"/>
          <w:szCs w:val="12"/>
        </w:rPr>
        <w:t xml:space="preserve">лавы сельского поселения Сургут </w:t>
      </w:r>
      <w:r w:rsidR="00D95EE0" w:rsidRPr="00D95EE0">
        <w:rPr>
          <w:rFonts w:ascii="Times New Roman" w:eastAsia="Calibri" w:hAnsi="Times New Roman" w:cs="Times New Roman"/>
          <w:bCs/>
          <w:sz w:val="12"/>
          <w:szCs w:val="12"/>
        </w:rPr>
        <w:t>муниципального района Сергиевский Самарской области»</w:t>
      </w:r>
      <w:r w:rsidR="00D95EE0">
        <w:rPr>
          <w:rFonts w:ascii="Times New Roman" w:eastAsia="Calibri" w:hAnsi="Times New Roman" w:cs="Times New Roman"/>
          <w:bCs/>
          <w:sz w:val="12"/>
          <w:szCs w:val="12"/>
        </w:rPr>
        <w:t>…13</w:t>
      </w:r>
    </w:p>
    <w:p w:rsid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2B22B3">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сельского поселения </w:t>
      </w:r>
      <w:r w:rsidRPr="0089600D">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муниципального района Сер</w:t>
      </w:r>
      <w:r>
        <w:rPr>
          <w:rFonts w:ascii="Times New Roman" w:eastAsia="Calibri" w:hAnsi="Times New Roman" w:cs="Times New Roman"/>
          <w:bCs/>
          <w:sz w:val="12"/>
          <w:szCs w:val="12"/>
        </w:rPr>
        <w:t>гиевский Самарской области №73 от «10</w:t>
      </w:r>
      <w:r>
        <w:rPr>
          <w:rFonts w:ascii="Times New Roman" w:eastAsia="Calibri" w:hAnsi="Times New Roman" w:cs="Times New Roman"/>
          <w:bCs/>
          <w:sz w:val="12"/>
          <w:szCs w:val="12"/>
        </w:rPr>
        <w:t>» ноября 2020 года</w:t>
      </w:r>
      <w:r>
        <w:rPr>
          <w:rFonts w:ascii="Times New Roman" w:eastAsia="Calibri" w:hAnsi="Times New Roman" w:cs="Times New Roman"/>
          <w:bCs/>
          <w:sz w:val="12"/>
          <w:szCs w:val="12"/>
        </w:rPr>
        <w:t xml:space="preserve"> «</w:t>
      </w:r>
      <w:r w:rsidRPr="0089600D">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6617П «Техническое перевооружение напорного нефтепровода ДНС «Боровская» - врезка ДНС «Боровская» (замена аварийного участка)»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»…………………………………………………………..13</w:t>
      </w: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54667" w:rsidRDefault="00E54667" w:rsidP="00A241E7">
      <w:pPr>
        <w:tabs>
          <w:tab w:val="left" w:pos="6936"/>
        </w:tabs>
        <w:spacing w:after="0" w:line="240" w:lineRule="auto"/>
        <w:rPr>
          <w:rFonts w:ascii="Times New Roman" w:eastAsia="Calibri" w:hAnsi="Times New Roman" w:cs="Times New Roman"/>
          <w:bCs/>
          <w:sz w:val="12"/>
          <w:szCs w:val="12"/>
        </w:rPr>
      </w:pPr>
    </w:p>
    <w:p w:rsidR="0089600D" w:rsidRDefault="0089600D" w:rsidP="00A241E7">
      <w:pPr>
        <w:tabs>
          <w:tab w:val="left" w:pos="6936"/>
        </w:tabs>
        <w:spacing w:after="0" w:line="240" w:lineRule="auto"/>
        <w:rPr>
          <w:rFonts w:ascii="Times New Roman" w:eastAsia="Calibri" w:hAnsi="Times New Roman" w:cs="Times New Roman"/>
          <w:bCs/>
          <w:sz w:val="12"/>
          <w:szCs w:val="12"/>
        </w:rPr>
      </w:pPr>
    </w:p>
    <w:p w:rsidR="000A4997" w:rsidRPr="000A4997" w:rsidRDefault="000A4997" w:rsidP="000A4997">
      <w:pPr>
        <w:tabs>
          <w:tab w:val="left" w:pos="6936"/>
        </w:tabs>
        <w:spacing w:after="0" w:line="240" w:lineRule="auto"/>
        <w:ind w:firstLine="284"/>
        <w:jc w:val="center"/>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lastRenderedPageBreak/>
        <w:t>Администрация</w:t>
      </w:r>
    </w:p>
    <w:p w:rsidR="000A4997" w:rsidRPr="000A4997" w:rsidRDefault="000A4997" w:rsidP="000A49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A4997">
        <w:rPr>
          <w:rFonts w:ascii="Times New Roman" w:eastAsia="Calibri" w:hAnsi="Times New Roman" w:cs="Times New Roman"/>
          <w:bCs/>
          <w:sz w:val="12"/>
          <w:szCs w:val="12"/>
        </w:rPr>
        <w:t>Сергиевский</w:t>
      </w:r>
    </w:p>
    <w:p w:rsidR="000A4997" w:rsidRPr="000A4997" w:rsidRDefault="000A4997" w:rsidP="000A49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A4997" w:rsidRPr="000A4997" w:rsidRDefault="000A4997" w:rsidP="000A499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7752E" w:rsidRDefault="000A4997" w:rsidP="000A4997">
      <w:pPr>
        <w:tabs>
          <w:tab w:val="left" w:pos="6936"/>
        </w:tabs>
        <w:spacing w:after="0" w:line="240" w:lineRule="auto"/>
        <w:ind w:firstLine="284"/>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«06» ноября 2020 г.</w:t>
      </w:r>
      <w:r>
        <w:rPr>
          <w:rFonts w:ascii="Times New Roman" w:eastAsia="Calibri" w:hAnsi="Times New Roman" w:cs="Times New Roman"/>
          <w:bCs/>
          <w:sz w:val="12"/>
          <w:szCs w:val="12"/>
        </w:rPr>
        <w:t xml:space="preserve">                                                                                                                                                                                                   </w:t>
      </w:r>
      <w:r w:rsidRPr="000A4997">
        <w:rPr>
          <w:rFonts w:ascii="Times New Roman" w:eastAsia="Calibri" w:hAnsi="Times New Roman" w:cs="Times New Roman"/>
          <w:bCs/>
          <w:sz w:val="12"/>
          <w:szCs w:val="12"/>
        </w:rPr>
        <w:t>№1208</w:t>
      </w:r>
    </w:p>
    <w:p w:rsidR="000A4997" w:rsidRDefault="000A4997" w:rsidP="000A4997">
      <w:pPr>
        <w:tabs>
          <w:tab w:val="left" w:pos="6936"/>
        </w:tabs>
        <w:spacing w:after="0" w:line="240" w:lineRule="auto"/>
        <w:ind w:firstLine="284"/>
        <w:jc w:val="center"/>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 ПОСТАНОВЛЯЕТ:</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A4997">
        <w:rPr>
          <w:rFonts w:ascii="Times New Roman" w:eastAsia="Calibri" w:hAnsi="Times New Roman" w:cs="Times New Roman"/>
          <w:bCs/>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A4997">
        <w:rPr>
          <w:rFonts w:ascii="Times New Roman" w:eastAsia="Calibri" w:hAnsi="Times New Roman" w:cs="Times New Roman"/>
          <w:bCs/>
          <w:sz w:val="12"/>
          <w:szCs w:val="12"/>
        </w:rPr>
        <w:t xml:space="preserve">В паспорте Программы позицию «Объемы и источники финансирования Программы» изложить в следующей редакции: </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«Объемы и источники финансирования Программы: Общий объем финансирования на 2020-2024 гг. составляет 354905,05330 тыс. рублей*, в том числе по годам:</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Планируемый объем финансирования за счет средств бюджета муниципального района Сергиевский: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97 727,94986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67 294,27586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63 294,27586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 xml:space="preserve"> В 2023 году – 63 294,27586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2024 го</w:t>
      </w:r>
      <w:r>
        <w:rPr>
          <w:rFonts w:ascii="Times New Roman" w:eastAsia="Calibri" w:hAnsi="Times New Roman" w:cs="Times New Roman"/>
          <w:bCs/>
          <w:sz w:val="12"/>
          <w:szCs w:val="12"/>
        </w:rPr>
        <w:t>ду –  63 294,27586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Объем финансирования за счет средств от приносящей доход деятельности:</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91,512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2023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2024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227,5641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2023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2024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0A4997">
        <w:rPr>
          <w:rFonts w:ascii="Times New Roman" w:eastAsia="Calibri" w:hAnsi="Times New Roman" w:cs="Times New Roman"/>
          <w:bCs/>
          <w:sz w:val="12"/>
          <w:szCs w:val="12"/>
        </w:rPr>
        <w:t>Абзац 2 раздела 5 «Ресурсное обеспечение программы» Программы изложить в следующей редакции:</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 xml:space="preserve"> «Общий объем финансирования на 2020-2024 гг. составляет 354 905,05330 тыс. рублей*, в том числе по годам:</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Планируемый объем финансирования за счет средств бюджета муниципального района Сергиевский: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97 727,94986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67 294,27586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63 294,27586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2023 году – 63 294,27586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2024 году –  63</w:t>
      </w:r>
      <w:r>
        <w:rPr>
          <w:rFonts w:ascii="Times New Roman" w:eastAsia="Calibri" w:hAnsi="Times New Roman" w:cs="Times New Roman"/>
          <w:bCs/>
          <w:sz w:val="12"/>
          <w:szCs w:val="12"/>
        </w:rPr>
        <w:t xml:space="preserve"> 294,27586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Объем финансирования за счет средств от приносящей доход деятельности:</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91,512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2023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2024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2020 году – 227,5641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2021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2022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2023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В 2024 году – 0,00  тыс. рублей».</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0A4997">
        <w:rPr>
          <w:rFonts w:ascii="Times New Roman" w:eastAsia="Calibri" w:hAnsi="Times New Roman" w:cs="Times New Roman"/>
          <w:bCs/>
          <w:sz w:val="12"/>
          <w:szCs w:val="12"/>
        </w:rPr>
        <w:t>Приложение № 1 к Программе изложить в редакции согласно приложению № 1 к настоящему постановлению.</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A4997">
        <w:rPr>
          <w:rFonts w:ascii="Times New Roman" w:eastAsia="Calibri" w:hAnsi="Times New Roman" w:cs="Times New Roman"/>
          <w:bCs/>
          <w:sz w:val="12"/>
          <w:szCs w:val="12"/>
        </w:rPr>
        <w:t>Опубликовать настоящее постановление в газете «Сергиевский вестник».</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A4997">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0A4997" w:rsidRPr="000A4997" w:rsidRDefault="000A4997" w:rsidP="000A499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0A4997">
        <w:rPr>
          <w:rFonts w:ascii="Times New Roman" w:eastAsia="Calibri" w:hAnsi="Times New Roman" w:cs="Times New Roman"/>
          <w:bCs/>
          <w:sz w:val="12"/>
          <w:szCs w:val="12"/>
        </w:rPr>
        <w:t>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С.Н.Зеленину.</w:t>
      </w:r>
    </w:p>
    <w:p w:rsidR="000A4997" w:rsidRDefault="000A4997" w:rsidP="000A4997">
      <w:pPr>
        <w:tabs>
          <w:tab w:val="left" w:pos="6936"/>
        </w:tabs>
        <w:spacing w:after="0" w:line="240" w:lineRule="auto"/>
        <w:ind w:firstLine="284"/>
        <w:jc w:val="right"/>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0A4997" w:rsidRDefault="000A4997" w:rsidP="000A4997">
      <w:pPr>
        <w:tabs>
          <w:tab w:val="left" w:pos="6936"/>
        </w:tabs>
        <w:spacing w:after="0" w:line="240" w:lineRule="auto"/>
        <w:ind w:firstLine="284"/>
        <w:jc w:val="right"/>
        <w:rPr>
          <w:rFonts w:ascii="Times New Roman" w:eastAsia="Calibri" w:hAnsi="Times New Roman" w:cs="Times New Roman"/>
          <w:bCs/>
          <w:sz w:val="12"/>
          <w:szCs w:val="12"/>
        </w:rPr>
      </w:pPr>
      <w:r w:rsidRPr="000A4997">
        <w:rPr>
          <w:rFonts w:ascii="Times New Roman" w:eastAsia="Calibri" w:hAnsi="Times New Roman" w:cs="Times New Roman"/>
          <w:bCs/>
          <w:sz w:val="12"/>
          <w:szCs w:val="12"/>
        </w:rPr>
        <w:t>А. А. Веселов</w:t>
      </w:r>
    </w:p>
    <w:p w:rsidR="00353502" w:rsidRDefault="00353502" w:rsidP="000A4997">
      <w:pPr>
        <w:tabs>
          <w:tab w:val="left" w:pos="6936"/>
        </w:tabs>
        <w:spacing w:after="0" w:line="240" w:lineRule="auto"/>
        <w:ind w:firstLine="284"/>
        <w:jc w:val="right"/>
        <w:rPr>
          <w:rFonts w:ascii="Times New Roman" w:eastAsia="Calibri" w:hAnsi="Times New Roman" w:cs="Times New Roman"/>
          <w:bCs/>
          <w:sz w:val="12"/>
          <w:szCs w:val="12"/>
        </w:rPr>
      </w:pPr>
    </w:p>
    <w:p w:rsidR="00353502" w:rsidRPr="00353502" w:rsidRDefault="00353502" w:rsidP="00353502">
      <w:pPr>
        <w:tabs>
          <w:tab w:val="left" w:pos="6936"/>
        </w:tabs>
        <w:spacing w:after="0" w:line="240" w:lineRule="auto"/>
        <w:ind w:firstLine="284"/>
        <w:jc w:val="right"/>
        <w:rPr>
          <w:rFonts w:ascii="Times New Roman" w:eastAsia="Calibri" w:hAnsi="Times New Roman" w:cs="Times New Roman"/>
          <w:bCs/>
          <w:sz w:val="12"/>
          <w:szCs w:val="12"/>
        </w:rPr>
      </w:pPr>
      <w:r w:rsidRPr="00353502">
        <w:rPr>
          <w:rFonts w:ascii="Times New Roman" w:eastAsia="Calibri" w:hAnsi="Times New Roman" w:cs="Times New Roman"/>
          <w:bCs/>
          <w:sz w:val="12"/>
          <w:szCs w:val="12"/>
        </w:rPr>
        <w:t xml:space="preserve">Приложение №1 </w:t>
      </w:r>
    </w:p>
    <w:p w:rsidR="00353502" w:rsidRPr="00353502" w:rsidRDefault="00353502" w:rsidP="00353502">
      <w:pPr>
        <w:tabs>
          <w:tab w:val="left" w:pos="6936"/>
        </w:tabs>
        <w:spacing w:after="0" w:line="240" w:lineRule="auto"/>
        <w:ind w:firstLine="284"/>
        <w:jc w:val="right"/>
        <w:rPr>
          <w:rFonts w:ascii="Times New Roman" w:eastAsia="Calibri" w:hAnsi="Times New Roman" w:cs="Times New Roman"/>
          <w:bCs/>
          <w:sz w:val="12"/>
          <w:szCs w:val="12"/>
        </w:rPr>
      </w:pPr>
      <w:r w:rsidRPr="00353502">
        <w:rPr>
          <w:rFonts w:ascii="Times New Roman" w:eastAsia="Calibri" w:hAnsi="Times New Roman" w:cs="Times New Roman"/>
          <w:bCs/>
          <w:sz w:val="12"/>
          <w:szCs w:val="12"/>
        </w:rPr>
        <w:t>к Постановлению администрации</w:t>
      </w:r>
    </w:p>
    <w:p w:rsidR="00353502" w:rsidRPr="00353502" w:rsidRDefault="00353502" w:rsidP="00353502">
      <w:pPr>
        <w:tabs>
          <w:tab w:val="left" w:pos="6936"/>
        </w:tabs>
        <w:spacing w:after="0" w:line="240" w:lineRule="auto"/>
        <w:ind w:firstLine="284"/>
        <w:jc w:val="right"/>
        <w:rPr>
          <w:rFonts w:ascii="Times New Roman" w:eastAsia="Calibri" w:hAnsi="Times New Roman" w:cs="Times New Roman"/>
          <w:bCs/>
          <w:sz w:val="12"/>
          <w:szCs w:val="12"/>
        </w:rPr>
      </w:pPr>
      <w:r w:rsidRPr="00353502">
        <w:rPr>
          <w:rFonts w:ascii="Times New Roman" w:eastAsia="Calibri" w:hAnsi="Times New Roman" w:cs="Times New Roman"/>
          <w:bCs/>
          <w:sz w:val="12"/>
          <w:szCs w:val="12"/>
        </w:rPr>
        <w:t xml:space="preserve">муниципального района Сергиевский </w:t>
      </w:r>
    </w:p>
    <w:p w:rsidR="00353502" w:rsidRDefault="00353502" w:rsidP="00353502">
      <w:pPr>
        <w:tabs>
          <w:tab w:val="left" w:pos="6936"/>
        </w:tabs>
        <w:spacing w:after="0" w:line="240" w:lineRule="auto"/>
        <w:ind w:firstLine="284"/>
        <w:jc w:val="right"/>
        <w:rPr>
          <w:rFonts w:ascii="Times New Roman" w:eastAsia="Calibri" w:hAnsi="Times New Roman" w:cs="Times New Roman"/>
          <w:bCs/>
          <w:sz w:val="12"/>
          <w:szCs w:val="12"/>
        </w:rPr>
      </w:pPr>
      <w:r w:rsidRPr="00353502">
        <w:rPr>
          <w:rFonts w:ascii="Times New Roman" w:eastAsia="Calibri" w:hAnsi="Times New Roman" w:cs="Times New Roman"/>
          <w:bCs/>
          <w:sz w:val="12"/>
          <w:szCs w:val="12"/>
        </w:rPr>
        <w:t>№1208 от 06 ноября 2020 г.</w:t>
      </w: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МЕРОПРИЯТИЯ </w:t>
      </w:r>
      <w:r w:rsidRPr="00353502">
        <w:rPr>
          <w:rFonts w:ascii="Times New Roman" w:eastAsia="Calibri" w:hAnsi="Times New Roman" w:cs="Times New Roman"/>
          <w:bCs/>
          <w:sz w:val="12"/>
          <w:szCs w:val="12"/>
        </w:rPr>
        <w:t>ПО РАЗ</w:t>
      </w:r>
      <w:r>
        <w:rPr>
          <w:rFonts w:ascii="Times New Roman" w:eastAsia="Calibri" w:hAnsi="Times New Roman" w:cs="Times New Roman"/>
          <w:bCs/>
          <w:sz w:val="12"/>
          <w:szCs w:val="12"/>
        </w:rPr>
        <w:t xml:space="preserve">ВИТИЮ СФЕРЫ КУЛЬТУРЫ И ТУРИЗМА </w:t>
      </w:r>
      <w:r w:rsidRPr="00353502">
        <w:rPr>
          <w:rFonts w:ascii="Times New Roman" w:eastAsia="Calibri" w:hAnsi="Times New Roman" w:cs="Times New Roman"/>
          <w:bCs/>
          <w:sz w:val="12"/>
          <w:szCs w:val="12"/>
        </w:rPr>
        <w:t>НА ТЕРРИТОРИИ МУНИЦИПАЛЬНОГО РАЙОНА СЕРГИЕВСКИЙ  НА 2020– 2024 ГОДЫ</w:t>
      </w: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p>
    <w:p w:rsidR="00353502" w:rsidRDefault="00353502" w:rsidP="00353502">
      <w:pPr>
        <w:tabs>
          <w:tab w:val="left" w:pos="6936"/>
        </w:tabs>
        <w:spacing w:after="0" w:line="240" w:lineRule="auto"/>
        <w:ind w:firstLine="284"/>
        <w:jc w:val="center"/>
        <w:rPr>
          <w:rFonts w:ascii="Times New Roman" w:eastAsia="Calibri" w:hAnsi="Times New Roman" w:cs="Times New Roman"/>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65"/>
        <w:gridCol w:w="6"/>
        <w:gridCol w:w="10"/>
        <w:gridCol w:w="8"/>
        <w:gridCol w:w="24"/>
        <w:gridCol w:w="1375"/>
        <w:gridCol w:w="18"/>
        <w:gridCol w:w="18"/>
        <w:gridCol w:w="6"/>
        <w:gridCol w:w="6"/>
        <w:gridCol w:w="6"/>
        <w:gridCol w:w="18"/>
        <w:gridCol w:w="8"/>
        <w:gridCol w:w="18"/>
        <w:gridCol w:w="1112"/>
        <w:gridCol w:w="7"/>
        <w:gridCol w:w="6"/>
        <w:gridCol w:w="36"/>
        <w:gridCol w:w="6"/>
        <w:gridCol w:w="22"/>
        <w:gridCol w:w="11"/>
        <w:gridCol w:w="21"/>
        <w:gridCol w:w="24"/>
        <w:gridCol w:w="27"/>
        <w:gridCol w:w="50"/>
        <w:gridCol w:w="65"/>
        <w:gridCol w:w="1010"/>
        <w:gridCol w:w="8"/>
        <w:gridCol w:w="39"/>
        <w:gridCol w:w="7"/>
        <w:gridCol w:w="38"/>
        <w:gridCol w:w="55"/>
        <w:gridCol w:w="48"/>
        <w:gridCol w:w="70"/>
        <w:gridCol w:w="885"/>
        <w:gridCol w:w="144"/>
        <w:gridCol w:w="6"/>
        <w:gridCol w:w="6"/>
        <w:gridCol w:w="46"/>
        <w:gridCol w:w="7"/>
        <w:gridCol w:w="7"/>
        <w:gridCol w:w="34"/>
        <w:gridCol w:w="43"/>
        <w:gridCol w:w="185"/>
        <w:gridCol w:w="43"/>
        <w:gridCol w:w="9"/>
        <w:gridCol w:w="2"/>
        <w:gridCol w:w="21"/>
        <w:gridCol w:w="70"/>
        <w:gridCol w:w="29"/>
        <w:gridCol w:w="7"/>
        <w:gridCol w:w="6"/>
        <w:gridCol w:w="17"/>
        <w:gridCol w:w="43"/>
        <w:gridCol w:w="42"/>
        <w:gridCol w:w="48"/>
        <w:gridCol w:w="85"/>
        <w:gridCol w:w="88"/>
        <w:gridCol w:w="25"/>
        <w:gridCol w:w="39"/>
        <w:gridCol w:w="47"/>
        <w:gridCol w:w="242"/>
        <w:gridCol w:w="6"/>
        <w:gridCol w:w="38"/>
        <w:gridCol w:w="262"/>
        <w:gridCol w:w="6"/>
        <w:gridCol w:w="18"/>
        <w:gridCol w:w="283"/>
        <w:gridCol w:w="1"/>
        <w:gridCol w:w="7"/>
        <w:gridCol w:w="236"/>
      </w:tblGrid>
      <w:tr w:rsidR="0002730B" w:rsidRPr="00353502" w:rsidTr="00933194">
        <w:trPr>
          <w:trHeight w:val="70"/>
        </w:trPr>
        <w:tc>
          <w:tcPr>
            <w:tcW w:w="300"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w:t>
            </w:r>
            <w:r w:rsidRPr="00353502">
              <w:rPr>
                <w:rFonts w:ascii="Times New Roman" w:eastAsia="Times New Roman" w:hAnsi="Times New Roman" w:cs="Times New Roman"/>
                <w:sz w:val="12"/>
                <w:szCs w:val="12"/>
                <w:lang w:eastAsia="ru-RU"/>
              </w:rPr>
              <w:br/>
              <w:t>п/п</w:t>
            </w:r>
          </w:p>
        </w:tc>
        <w:tc>
          <w:tcPr>
            <w:tcW w:w="946" w:type="pct"/>
            <w:gridSpan w:val="7"/>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Наименование мероприятия</w:t>
            </w:r>
          </w:p>
        </w:tc>
        <w:tc>
          <w:tcPr>
            <w:tcW w:w="762" w:type="pct"/>
            <w:gridSpan w:val="7"/>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Сроки исполнения</w:t>
            </w:r>
          </w:p>
        </w:tc>
        <w:tc>
          <w:tcPr>
            <w:tcW w:w="842" w:type="pct"/>
            <w:gridSpan w:val="13"/>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Исполнитель</w:t>
            </w:r>
          </w:p>
        </w:tc>
        <w:tc>
          <w:tcPr>
            <w:tcW w:w="832"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источник финансирования</w:t>
            </w:r>
          </w:p>
        </w:tc>
        <w:tc>
          <w:tcPr>
            <w:tcW w:w="1319" w:type="pct"/>
            <w:gridSpan w:val="3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Планируемый объем финансирования по годам (тыс. руб.)*</w:t>
            </w:r>
          </w:p>
        </w:tc>
      </w:tr>
      <w:tr w:rsidR="0002730B" w:rsidRPr="00353502" w:rsidTr="00933194">
        <w:trPr>
          <w:cantSplit/>
          <w:trHeight w:val="732"/>
        </w:trPr>
        <w:tc>
          <w:tcPr>
            <w:tcW w:w="300"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46" w:type="pct"/>
            <w:gridSpan w:val="7"/>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62" w:type="pct"/>
            <w:gridSpan w:val="7"/>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42" w:type="pct"/>
            <w:gridSpan w:val="13"/>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32"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42"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2021</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2022</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2023</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2024</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2020-2024</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933194" w:rsidRPr="00353502" w:rsidTr="00933194">
        <w:trPr>
          <w:cantSplit/>
          <w:trHeight w:val="978"/>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1.1.1.</w:t>
            </w:r>
          </w:p>
        </w:tc>
        <w:tc>
          <w:tcPr>
            <w:tcW w:w="946"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76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42"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4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333"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13360,14538</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10472,48828</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10472,48828</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10472,48828</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10472,48828</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55250,09850</w:t>
            </w:r>
          </w:p>
        </w:tc>
      </w:tr>
      <w:tr w:rsidR="00933194" w:rsidRPr="00353502" w:rsidTr="00933194">
        <w:trPr>
          <w:cantSplit/>
          <w:trHeight w:val="85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1.1.2.</w:t>
            </w:r>
          </w:p>
        </w:tc>
        <w:tc>
          <w:tcPr>
            <w:tcW w:w="946"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области,находящихся на территории сельских поселений</w:t>
            </w:r>
          </w:p>
        </w:tc>
        <w:tc>
          <w:tcPr>
            <w:tcW w:w="76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42"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4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333"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102,56410</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102,56410</w:t>
            </w:r>
          </w:p>
        </w:tc>
      </w:tr>
      <w:tr w:rsidR="00933194" w:rsidRPr="00353502" w:rsidTr="00933194">
        <w:trPr>
          <w:cantSplit/>
          <w:trHeight w:val="821"/>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1.1.3.</w:t>
            </w:r>
          </w:p>
        </w:tc>
        <w:tc>
          <w:tcPr>
            <w:tcW w:w="946"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76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42"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«МЦБ»)</w:t>
            </w:r>
          </w:p>
        </w:tc>
        <w:tc>
          <w:tcPr>
            <w:tcW w:w="74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333"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02730B" w:rsidRPr="00353502" w:rsidTr="00933194">
        <w:trPr>
          <w:cantSplit/>
          <w:trHeight w:val="565"/>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1.2.1.</w:t>
            </w:r>
          </w:p>
        </w:tc>
        <w:tc>
          <w:tcPr>
            <w:tcW w:w="950"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Развитие музейной сферы и краеведческой деятельности</w:t>
            </w:r>
            <w:r w:rsidRPr="00353502">
              <w:rPr>
                <w:rFonts w:ascii="Times New Roman" w:eastAsia="Times New Roman" w:hAnsi="Times New Roman" w:cs="Times New Roman"/>
                <w:sz w:val="12"/>
                <w:szCs w:val="12"/>
                <w:lang w:eastAsia="ru-RU"/>
              </w:rPr>
              <w:br/>
              <w:t>(организация выставок, экспедиций)</w:t>
            </w:r>
          </w:p>
        </w:tc>
        <w:tc>
          <w:tcPr>
            <w:tcW w:w="763"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926" w:type="pct"/>
            <w:gridSpan w:val="1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353502">
              <w:rPr>
                <w:rFonts w:ascii="Times New Roman" w:eastAsia="Times New Roman" w:hAnsi="Times New Roman" w:cs="Times New Roman"/>
                <w:sz w:val="12"/>
                <w:szCs w:val="12"/>
                <w:lang w:eastAsia="ru-RU"/>
              </w:rPr>
              <w:br/>
              <w:t>(МБУК "Сергиевский историко-краеведческий музей")</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2"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3 477,02928</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2 217,98928</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2 217,98928</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2 217,98928</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2 217,98928</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12 348,98640</w:t>
            </w:r>
          </w:p>
        </w:tc>
      </w:tr>
      <w:tr w:rsidR="0002730B" w:rsidRPr="00353502" w:rsidTr="00933194">
        <w:trPr>
          <w:cantSplit/>
          <w:trHeight w:val="7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1.2.2.</w:t>
            </w:r>
          </w:p>
        </w:tc>
        <w:tc>
          <w:tcPr>
            <w:tcW w:w="950"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763"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926" w:type="pct"/>
            <w:gridSpan w:val="1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353502">
              <w:rPr>
                <w:rFonts w:ascii="Times New Roman" w:eastAsia="Times New Roman" w:hAnsi="Times New Roman" w:cs="Times New Roman"/>
                <w:sz w:val="12"/>
                <w:szCs w:val="12"/>
                <w:lang w:eastAsia="ru-RU"/>
              </w:rPr>
              <w:br/>
              <w:t>(МБУК "Сергиевский историко-краеведческий музей")</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2"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82,49650</w:t>
            </w:r>
          </w:p>
        </w:tc>
        <w:tc>
          <w:tcPr>
            <w:tcW w:w="244"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282,49650</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1.3. Улучшение  культурно-досуговой деятельности</w:t>
            </w:r>
          </w:p>
        </w:tc>
      </w:tr>
      <w:tr w:rsidR="0002730B" w:rsidRPr="00353502" w:rsidTr="00933194">
        <w:trPr>
          <w:cantSplit/>
          <w:trHeight w:val="1012"/>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1.3.1.</w:t>
            </w:r>
          </w:p>
        </w:tc>
        <w:tc>
          <w:tcPr>
            <w:tcW w:w="954"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763"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921" w:type="pct"/>
            <w:gridSpan w:val="1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40005,69820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26663,90806</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26663,90806</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26663,90806</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26663,90806</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146661,33044</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 Совершенствование библиотечного обслуживания</w:t>
            </w:r>
          </w:p>
        </w:tc>
      </w:tr>
      <w:tr w:rsidR="0002730B" w:rsidRPr="00353502" w:rsidTr="00933194">
        <w:trPr>
          <w:cantSplit/>
          <w:trHeight w:val="831"/>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1.4.1.</w:t>
            </w:r>
          </w:p>
        </w:tc>
        <w:tc>
          <w:tcPr>
            <w:tcW w:w="95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Программа летних чтений</w:t>
            </w:r>
            <w:r w:rsidRPr="00353502">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78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«МЦБ»)</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20,00000</w:t>
            </w:r>
          </w:p>
        </w:tc>
      </w:tr>
      <w:tr w:rsidR="0002730B" w:rsidRPr="00353502" w:rsidTr="00933194">
        <w:trPr>
          <w:cantSplit/>
          <w:trHeight w:val="70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1.4.2.</w:t>
            </w:r>
          </w:p>
        </w:tc>
        <w:tc>
          <w:tcPr>
            <w:tcW w:w="95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78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«МЦБ»)</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17,20000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57,20000</w:t>
            </w:r>
          </w:p>
        </w:tc>
      </w:tr>
      <w:tr w:rsidR="0002730B" w:rsidRPr="00353502" w:rsidTr="00933194">
        <w:trPr>
          <w:cantSplit/>
          <w:trHeight w:val="867"/>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lastRenderedPageBreak/>
              <w:t>1.4.3.</w:t>
            </w:r>
          </w:p>
        </w:tc>
        <w:tc>
          <w:tcPr>
            <w:tcW w:w="95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78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ype="page"/>
              <w:t>(МБУК «МЦБ»)</w:t>
            </w:r>
            <w:r w:rsidRPr="00353502">
              <w:rPr>
                <w:rFonts w:ascii="Times New Roman" w:eastAsia="Times New Roman" w:hAnsi="Times New Roman" w:cs="Times New Roman"/>
                <w:sz w:val="12"/>
                <w:szCs w:val="12"/>
                <w:lang w:eastAsia="ru-RU"/>
              </w:rPr>
              <w:br w:type="page"/>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17420,49320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10332,28333</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10332,28333</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10332,28333</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10332,28333</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58749,62652</w:t>
            </w:r>
          </w:p>
        </w:tc>
      </w:tr>
      <w:tr w:rsidR="0002730B" w:rsidRPr="00353502" w:rsidTr="00933194">
        <w:trPr>
          <w:cantSplit/>
          <w:trHeight w:val="837"/>
        </w:trPr>
        <w:tc>
          <w:tcPr>
            <w:tcW w:w="300"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1.4.4.</w:t>
            </w:r>
          </w:p>
        </w:tc>
        <w:tc>
          <w:tcPr>
            <w:tcW w:w="958" w:type="pct"/>
            <w:gridSpan w:val="10"/>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Комплектование книжных фондов , в том числе на приобретение литературно-художественных журналов</w:t>
            </w:r>
          </w:p>
        </w:tc>
        <w:tc>
          <w:tcPr>
            <w:tcW w:w="782" w:type="pct"/>
            <w:gridSpan w:val="7"/>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«МЦБ»)</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4000,00000</w:t>
            </w:r>
          </w:p>
        </w:tc>
      </w:tr>
      <w:tr w:rsidR="0002730B" w:rsidRPr="00353502" w:rsidTr="00933194">
        <w:trPr>
          <w:cantSplit/>
          <w:trHeight w:val="707"/>
        </w:trPr>
        <w:tc>
          <w:tcPr>
            <w:tcW w:w="300"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58" w:type="pct"/>
            <w:gridSpan w:val="10"/>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82" w:type="pct"/>
            <w:gridSpan w:val="7"/>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98" w:type="pct"/>
            <w:gridSpan w:val="1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02730B" w:rsidRPr="00353502" w:rsidTr="00933194">
        <w:trPr>
          <w:cantSplit/>
          <w:trHeight w:val="831"/>
        </w:trPr>
        <w:tc>
          <w:tcPr>
            <w:tcW w:w="300"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1.4.5.</w:t>
            </w:r>
          </w:p>
        </w:tc>
        <w:tc>
          <w:tcPr>
            <w:tcW w:w="958" w:type="pct"/>
            <w:gridSpan w:val="10"/>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782" w:type="pct"/>
            <w:gridSpan w:val="7"/>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«МЦБ»)</w:t>
            </w: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45,00000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38,00000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38,00000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38,00000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38,00000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197,00000</w:t>
            </w:r>
          </w:p>
        </w:tc>
      </w:tr>
      <w:tr w:rsidR="0002730B" w:rsidRPr="00353502" w:rsidTr="00933194">
        <w:trPr>
          <w:cantSplit/>
          <w:trHeight w:val="701"/>
        </w:trPr>
        <w:tc>
          <w:tcPr>
            <w:tcW w:w="300"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58" w:type="pct"/>
            <w:gridSpan w:val="10"/>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82" w:type="pct"/>
            <w:gridSpan w:val="7"/>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98" w:type="pct"/>
            <w:gridSpan w:val="1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43"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248" w:type="pct"/>
            <w:gridSpan w:val="10"/>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38" w:type="pct"/>
            <w:gridSpan w:val="11"/>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85"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02730B" w:rsidRPr="00353502" w:rsidTr="00933194">
        <w:trPr>
          <w:cantSplit/>
          <w:trHeight w:val="7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1.5.1.</w:t>
            </w:r>
          </w:p>
        </w:tc>
        <w:tc>
          <w:tcPr>
            <w:tcW w:w="95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353502">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78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 ДО Суходольская ДМШ)</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r>
      <w:tr w:rsidR="0002730B" w:rsidRPr="00353502" w:rsidTr="00933194">
        <w:trPr>
          <w:cantSplit/>
          <w:trHeight w:val="7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1.5.2.</w:t>
            </w:r>
          </w:p>
        </w:tc>
        <w:tc>
          <w:tcPr>
            <w:tcW w:w="95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782"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 ДО Сергиевская ДШИ)</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16,00000</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66,00000</w:t>
            </w:r>
          </w:p>
        </w:tc>
      </w:tr>
      <w:tr w:rsidR="0002730B" w:rsidRPr="00353502" w:rsidTr="00933194">
        <w:trPr>
          <w:cantSplit/>
          <w:trHeight w:val="70"/>
        </w:trPr>
        <w:tc>
          <w:tcPr>
            <w:tcW w:w="300"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1.5.3.</w:t>
            </w:r>
          </w:p>
        </w:tc>
        <w:tc>
          <w:tcPr>
            <w:tcW w:w="958" w:type="pct"/>
            <w:gridSpan w:val="10"/>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782" w:type="pct"/>
            <w:gridSpan w:val="7"/>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 ДО Суходольская ДМШ)</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8508,44404</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5706,44404</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5706,44404</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5706,44404</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5706,44404</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31334,22020</w:t>
            </w:r>
          </w:p>
        </w:tc>
      </w:tr>
      <w:tr w:rsidR="0002730B" w:rsidRPr="00353502" w:rsidTr="00933194">
        <w:trPr>
          <w:cantSplit/>
          <w:trHeight w:val="900"/>
        </w:trPr>
        <w:tc>
          <w:tcPr>
            <w:tcW w:w="300"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58" w:type="pct"/>
            <w:gridSpan w:val="10"/>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782" w:type="pct"/>
            <w:gridSpan w:val="7"/>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98" w:type="pct"/>
            <w:gridSpan w:val="1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 ДО Сергиевская ДШИ)</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8542,13715</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6318,16287</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6318,16287</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6318,16287</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6318,16287</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33814,78863</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353502" w:rsidRPr="00353502" w:rsidTr="00353502">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02730B" w:rsidRPr="00353502" w:rsidTr="00933194">
        <w:trPr>
          <w:cantSplit/>
          <w:trHeight w:val="832"/>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2.1.1.</w:t>
            </w:r>
          </w:p>
        </w:tc>
        <w:tc>
          <w:tcPr>
            <w:tcW w:w="970"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Формирование условий для сохранения традиционной культуры на территории м.р. Сергиевский</w:t>
            </w:r>
          </w:p>
        </w:tc>
        <w:tc>
          <w:tcPr>
            <w:tcW w:w="789"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79"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40,00000</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240,00000</w:t>
            </w:r>
          </w:p>
        </w:tc>
      </w:tr>
      <w:tr w:rsidR="0002730B" w:rsidRPr="00353502" w:rsidTr="00933194">
        <w:trPr>
          <w:cantSplit/>
          <w:trHeight w:val="887"/>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lastRenderedPageBreak/>
              <w:t>2.1.2.</w:t>
            </w:r>
          </w:p>
        </w:tc>
        <w:tc>
          <w:tcPr>
            <w:tcW w:w="970"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789"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79"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300,00000</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1100,00000</w:t>
            </w:r>
          </w:p>
        </w:tc>
      </w:tr>
      <w:tr w:rsidR="0002730B" w:rsidRPr="00353502" w:rsidTr="00933194">
        <w:trPr>
          <w:cantSplit/>
          <w:trHeight w:val="796"/>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2.1.3.</w:t>
            </w:r>
          </w:p>
        </w:tc>
        <w:tc>
          <w:tcPr>
            <w:tcW w:w="970"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Социально-значимые мероприятия</w:t>
            </w:r>
          </w:p>
        </w:tc>
        <w:tc>
          <w:tcPr>
            <w:tcW w:w="789"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79"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47"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44" w:type="pct"/>
            <w:gridSpan w:val="9"/>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3340,00000</w:t>
            </w:r>
          </w:p>
        </w:tc>
        <w:tc>
          <w:tcPr>
            <w:tcW w:w="295" w:type="pct"/>
            <w:gridSpan w:val="12"/>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2980,00000</w:t>
            </w:r>
          </w:p>
        </w:tc>
        <w:tc>
          <w:tcPr>
            <w:tcW w:w="228" w:type="pct"/>
            <w:gridSpan w:val="4"/>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353502">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6320,00000</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02730B" w:rsidRPr="00353502" w:rsidTr="00933194">
        <w:trPr>
          <w:cantSplit/>
          <w:trHeight w:val="823"/>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2.2.1.</w:t>
            </w:r>
          </w:p>
        </w:tc>
        <w:tc>
          <w:tcPr>
            <w:tcW w:w="976"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805"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5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ype="page"/>
              <w:t>(МАУК «МКДЦ»)</w:t>
            </w:r>
            <w:r w:rsidRPr="00353502">
              <w:rPr>
                <w:rFonts w:ascii="Times New Roman" w:eastAsia="Times New Roman" w:hAnsi="Times New Roman" w:cs="Times New Roman"/>
                <w:sz w:val="12"/>
                <w:szCs w:val="12"/>
                <w:lang w:eastAsia="ru-RU"/>
              </w:rPr>
              <w:br w:type="page"/>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1200,00000</w:t>
            </w:r>
          </w:p>
        </w:tc>
      </w:tr>
      <w:tr w:rsidR="0002730B" w:rsidRPr="00353502" w:rsidTr="00933194">
        <w:trPr>
          <w:cantSplit/>
          <w:trHeight w:val="706"/>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2.2.2.</w:t>
            </w:r>
          </w:p>
        </w:tc>
        <w:tc>
          <w:tcPr>
            <w:tcW w:w="976"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805"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5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40,00000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80,00000</w:t>
            </w:r>
          </w:p>
        </w:tc>
      </w:tr>
      <w:tr w:rsidR="0002730B" w:rsidRPr="00353502" w:rsidTr="00933194">
        <w:trPr>
          <w:cantSplit/>
          <w:trHeight w:val="264"/>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2.2.3.</w:t>
            </w:r>
          </w:p>
        </w:tc>
        <w:tc>
          <w:tcPr>
            <w:tcW w:w="976"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805"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5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294,72651</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160,00000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160,00000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160,00000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160,00000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934,72651</w:t>
            </w:r>
          </w:p>
        </w:tc>
      </w:tr>
      <w:tr w:rsidR="0002730B" w:rsidRPr="00353502" w:rsidTr="00933194">
        <w:trPr>
          <w:cantSplit/>
          <w:trHeight w:val="7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2.2.4.</w:t>
            </w:r>
          </w:p>
        </w:tc>
        <w:tc>
          <w:tcPr>
            <w:tcW w:w="976"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805"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57" w:type="pct"/>
            <w:gridSpan w:val="10"/>
            <w:shd w:val="clear" w:color="auto" w:fill="auto"/>
            <w:vAlign w:val="center"/>
            <w:hideMark/>
          </w:tcPr>
          <w:p w:rsidR="00353502" w:rsidRPr="00353502" w:rsidRDefault="00353502" w:rsidP="004E516C">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r>
      <w:tr w:rsidR="0002730B" w:rsidRPr="00353502" w:rsidTr="00933194">
        <w:trPr>
          <w:cantSplit/>
          <w:trHeight w:val="729"/>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2.2.5.</w:t>
            </w:r>
          </w:p>
        </w:tc>
        <w:tc>
          <w:tcPr>
            <w:tcW w:w="976"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805"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5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75,00000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75,00000</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02730B" w:rsidRPr="00353502" w:rsidTr="00933194">
        <w:trPr>
          <w:cantSplit/>
          <w:trHeight w:val="70"/>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2.3.1.</w:t>
            </w:r>
          </w:p>
        </w:tc>
        <w:tc>
          <w:tcPr>
            <w:tcW w:w="988"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809"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40"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40,00000</w:t>
            </w:r>
          </w:p>
        </w:tc>
      </w:tr>
      <w:tr w:rsidR="0002730B" w:rsidRPr="00353502" w:rsidTr="00933194">
        <w:trPr>
          <w:cantSplit/>
          <w:trHeight w:val="697"/>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2.3.2.</w:t>
            </w:r>
          </w:p>
        </w:tc>
        <w:tc>
          <w:tcPr>
            <w:tcW w:w="988"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809"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40" w:type="pct"/>
            <w:gridSpan w:val="9"/>
            <w:shd w:val="clear" w:color="auto" w:fill="auto"/>
            <w:vAlign w:val="center"/>
            <w:hideMark/>
          </w:tcPr>
          <w:p w:rsidR="00353502" w:rsidRPr="00353502" w:rsidRDefault="00353502" w:rsidP="004E516C">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81"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от приносящей доход деятельности</w:t>
            </w:r>
          </w:p>
        </w:tc>
        <w:tc>
          <w:tcPr>
            <w:tcW w:w="22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91,51200</w:t>
            </w:r>
          </w:p>
        </w:tc>
        <w:tc>
          <w:tcPr>
            <w:tcW w:w="280" w:type="pct"/>
            <w:gridSpan w:val="10"/>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91,51200</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02730B" w:rsidRPr="00353502" w:rsidTr="00933194">
        <w:trPr>
          <w:cantSplit/>
          <w:trHeight w:val="795"/>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2.4.1.</w:t>
            </w:r>
          </w:p>
        </w:tc>
        <w:tc>
          <w:tcPr>
            <w:tcW w:w="970"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811"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5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751"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300" w:type="pct"/>
            <w:gridSpan w:val="11"/>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35" w:type="pct"/>
            <w:gridSpan w:val="9"/>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02730B" w:rsidRPr="00353502" w:rsidTr="00933194">
        <w:trPr>
          <w:cantSplit/>
          <w:trHeight w:val="823"/>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lastRenderedPageBreak/>
              <w:t>2.5.1.</w:t>
            </w:r>
          </w:p>
        </w:tc>
        <w:tc>
          <w:tcPr>
            <w:tcW w:w="934"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783"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875"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89" w:type="pct"/>
            <w:gridSpan w:val="11"/>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16" w:type="pct"/>
            <w:gridSpan w:val="8"/>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6"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8"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60,00000</w:t>
            </w:r>
          </w:p>
        </w:tc>
      </w:tr>
      <w:tr w:rsidR="0002730B" w:rsidRPr="00353502" w:rsidTr="00933194">
        <w:trPr>
          <w:cantSplit/>
          <w:trHeight w:val="848"/>
        </w:trPr>
        <w:tc>
          <w:tcPr>
            <w:tcW w:w="300"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2.5.2.</w:t>
            </w:r>
          </w:p>
        </w:tc>
        <w:tc>
          <w:tcPr>
            <w:tcW w:w="934"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783"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7"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ype="page"/>
              <w:t>(МАУК «МКДЦ»)</w:t>
            </w:r>
            <w:r w:rsidRPr="00353502">
              <w:rPr>
                <w:rFonts w:ascii="Times New Roman" w:eastAsia="Times New Roman" w:hAnsi="Times New Roman" w:cs="Times New Roman"/>
                <w:sz w:val="12"/>
                <w:szCs w:val="12"/>
                <w:lang w:eastAsia="ru-RU"/>
              </w:rPr>
              <w:br w:type="page"/>
            </w:r>
          </w:p>
        </w:tc>
        <w:tc>
          <w:tcPr>
            <w:tcW w:w="875" w:type="pct"/>
            <w:gridSpan w:val="1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89" w:type="pct"/>
            <w:gridSpan w:val="11"/>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500,00000</w:t>
            </w:r>
          </w:p>
        </w:tc>
        <w:tc>
          <w:tcPr>
            <w:tcW w:w="216" w:type="pct"/>
            <w:gridSpan w:val="8"/>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6"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8"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1000,00000</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353502" w:rsidRPr="00353502" w:rsidTr="004E516C">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 xml:space="preserve">3.1 Система мероприятий, направленных на удовлетворение потребности населения </w:t>
            </w:r>
            <w:r w:rsidRPr="00353502">
              <w:rPr>
                <w:rFonts w:ascii="Times New Roman" w:eastAsia="Times New Roman" w:hAnsi="Times New Roman" w:cs="Times New Roman"/>
                <w:sz w:val="12"/>
                <w:szCs w:val="12"/>
                <w:lang w:eastAsia="ru-RU"/>
              </w:rPr>
              <w:br/>
              <w:t>и гостей района в полноценном, активном отдыхе</w:t>
            </w:r>
          </w:p>
        </w:tc>
      </w:tr>
      <w:tr w:rsidR="00933194" w:rsidRPr="00353502" w:rsidTr="00933194">
        <w:trPr>
          <w:cantSplit/>
          <w:trHeight w:val="770"/>
        </w:trPr>
        <w:tc>
          <w:tcPr>
            <w:tcW w:w="30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3.1.1.</w:t>
            </w:r>
          </w:p>
        </w:tc>
        <w:tc>
          <w:tcPr>
            <w:tcW w:w="946"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791"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3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8"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90" w:type="pct"/>
            <w:gridSpan w:val="11"/>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12,00000</w:t>
            </w:r>
          </w:p>
        </w:tc>
        <w:tc>
          <w:tcPr>
            <w:tcW w:w="210" w:type="pct"/>
            <w:gridSpan w:val="7"/>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6"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8"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52,00000</w:t>
            </w:r>
          </w:p>
        </w:tc>
      </w:tr>
      <w:tr w:rsidR="00933194" w:rsidRPr="00353502" w:rsidTr="00933194">
        <w:trPr>
          <w:cantSplit/>
          <w:trHeight w:val="711"/>
        </w:trPr>
        <w:tc>
          <w:tcPr>
            <w:tcW w:w="30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3.1.2.</w:t>
            </w:r>
          </w:p>
        </w:tc>
        <w:tc>
          <w:tcPr>
            <w:tcW w:w="946" w:type="pct"/>
            <w:gridSpan w:val="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Районный День туризма</w:t>
            </w:r>
          </w:p>
        </w:tc>
        <w:tc>
          <w:tcPr>
            <w:tcW w:w="791"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3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8"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90" w:type="pct"/>
            <w:gridSpan w:val="11"/>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10" w:type="pct"/>
            <w:gridSpan w:val="7"/>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w:t>
            </w:r>
          </w:p>
        </w:tc>
        <w:tc>
          <w:tcPr>
            <w:tcW w:w="228" w:type="pct"/>
            <w:gridSpan w:val="4"/>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6"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8" w:type="pct"/>
            <w:gridSpan w:val="3"/>
            <w:shd w:val="clear" w:color="auto" w:fill="auto"/>
            <w:textDirection w:val="btLr"/>
            <w:vAlign w:val="center"/>
            <w:hideMark/>
          </w:tcPr>
          <w:p w:rsidR="00353502" w:rsidRPr="00353502" w:rsidRDefault="00353502" w:rsidP="004E516C">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30,00000</w:t>
            </w:r>
          </w:p>
        </w:tc>
      </w:tr>
      <w:tr w:rsidR="00353502" w:rsidRPr="00353502" w:rsidTr="0002730B">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02730B" w:rsidRPr="00353502" w:rsidTr="00933194">
        <w:trPr>
          <w:cantSplit/>
          <w:trHeight w:val="822"/>
        </w:trPr>
        <w:tc>
          <w:tcPr>
            <w:tcW w:w="30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3.2.1.</w:t>
            </w:r>
          </w:p>
        </w:tc>
        <w:tc>
          <w:tcPr>
            <w:tcW w:w="954"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78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2020-2022</w:t>
            </w:r>
          </w:p>
        </w:tc>
        <w:tc>
          <w:tcPr>
            <w:tcW w:w="836"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8"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90"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06" w:type="pct"/>
            <w:gridSpan w:val="6"/>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c>
          <w:tcPr>
            <w:tcW w:w="228"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6"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r>
      <w:tr w:rsidR="00353502" w:rsidRPr="00353502" w:rsidTr="0002730B">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02730B" w:rsidRPr="00353502" w:rsidTr="00933194">
        <w:trPr>
          <w:cantSplit/>
          <w:trHeight w:val="695"/>
        </w:trPr>
        <w:tc>
          <w:tcPr>
            <w:tcW w:w="310" w:type="pct"/>
            <w:gridSpan w:val="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3.3.1.</w:t>
            </w:r>
          </w:p>
        </w:tc>
        <w:tc>
          <w:tcPr>
            <w:tcW w:w="959"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Приобретение туристического инвентаря</w:t>
            </w:r>
          </w:p>
        </w:tc>
        <w:tc>
          <w:tcPr>
            <w:tcW w:w="797" w:type="pct"/>
            <w:gridSpan w:val="9"/>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2020-2022</w:t>
            </w:r>
          </w:p>
        </w:tc>
        <w:tc>
          <w:tcPr>
            <w:tcW w:w="838" w:type="pct"/>
            <w:gridSpan w:val="10"/>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4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28"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6"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r>
      <w:tr w:rsidR="00353502" w:rsidRPr="00353502" w:rsidTr="0002730B">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353502" w:rsidRPr="00353502" w:rsidTr="0002730B">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02730B" w:rsidRPr="00353502" w:rsidTr="00933194">
        <w:trPr>
          <w:cantSplit/>
          <w:trHeight w:val="837"/>
        </w:trPr>
        <w:tc>
          <w:tcPr>
            <w:tcW w:w="316" w:type="pct"/>
            <w:gridSpan w:val="5"/>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4.1.1.</w:t>
            </w:r>
          </w:p>
        </w:tc>
        <w:tc>
          <w:tcPr>
            <w:tcW w:w="906"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Текущие ремонтные работы в учреждениях культуры</w:t>
            </w: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ype="page"/>
              <w:t>(МАУК «МКДЦ»)</w:t>
            </w:r>
            <w:r w:rsidRPr="00353502">
              <w:rPr>
                <w:rFonts w:ascii="Times New Roman" w:eastAsia="Times New Roman" w:hAnsi="Times New Roman" w:cs="Times New Roman"/>
                <w:sz w:val="12"/>
                <w:szCs w:val="12"/>
                <w:lang w:eastAsia="ru-RU"/>
              </w:rPr>
              <w:br w:type="page"/>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200,00000</w:t>
            </w:r>
          </w:p>
        </w:tc>
      </w:tr>
      <w:tr w:rsidR="0002730B" w:rsidRPr="00353502" w:rsidTr="00933194">
        <w:trPr>
          <w:cantSplit/>
          <w:trHeight w:val="70"/>
        </w:trPr>
        <w:tc>
          <w:tcPr>
            <w:tcW w:w="316" w:type="pct"/>
            <w:gridSpan w:val="5"/>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06"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2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«Сергиевский историко-краеведческий музей»)</w:t>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48,58046</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48,58046</w:t>
            </w:r>
          </w:p>
        </w:tc>
      </w:tr>
      <w:tr w:rsidR="0002730B" w:rsidRPr="00353502" w:rsidTr="00933194">
        <w:trPr>
          <w:cantSplit/>
          <w:trHeight w:val="70"/>
        </w:trPr>
        <w:tc>
          <w:tcPr>
            <w:tcW w:w="316" w:type="pct"/>
            <w:gridSpan w:val="5"/>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4.1.2.</w:t>
            </w:r>
          </w:p>
        </w:tc>
        <w:tc>
          <w:tcPr>
            <w:tcW w:w="906" w:type="pct"/>
            <w:gridSpan w:val="2"/>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r>
      <w:tr w:rsidR="0002730B" w:rsidRPr="00353502" w:rsidTr="00933194">
        <w:trPr>
          <w:cantSplit/>
          <w:trHeight w:val="70"/>
        </w:trPr>
        <w:tc>
          <w:tcPr>
            <w:tcW w:w="316" w:type="pct"/>
            <w:gridSpan w:val="5"/>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06" w:type="pct"/>
            <w:gridSpan w:val="2"/>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w:t>
            </w:r>
          </w:p>
        </w:tc>
        <w:tc>
          <w:tcPr>
            <w:tcW w:w="82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(МБУК «Сергиевский историко-краеведческий музей»)</w:t>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18,92304</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18,92304</w:t>
            </w:r>
          </w:p>
        </w:tc>
      </w:tr>
      <w:tr w:rsidR="0002730B" w:rsidRPr="00353502" w:rsidTr="00933194">
        <w:trPr>
          <w:cantSplit/>
          <w:trHeight w:val="70"/>
        </w:trPr>
        <w:tc>
          <w:tcPr>
            <w:tcW w:w="316"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lastRenderedPageBreak/>
              <w:t>4.1.3.</w:t>
            </w:r>
          </w:p>
        </w:tc>
        <w:tc>
          <w:tcPr>
            <w:tcW w:w="906"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6"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0,00000</w:t>
            </w:r>
          </w:p>
        </w:tc>
      </w:tr>
      <w:tr w:rsidR="0002730B" w:rsidRPr="00353502" w:rsidTr="00933194">
        <w:trPr>
          <w:cantSplit/>
          <w:trHeight w:val="748"/>
        </w:trPr>
        <w:tc>
          <w:tcPr>
            <w:tcW w:w="316" w:type="pct"/>
            <w:gridSpan w:val="5"/>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4.1.4.</w:t>
            </w:r>
          </w:p>
        </w:tc>
        <w:tc>
          <w:tcPr>
            <w:tcW w:w="906" w:type="pct"/>
            <w:gridSpan w:val="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893" w:type="pct"/>
            <w:gridSpan w:val="1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6" w:type="pct"/>
            <w:gridSpan w:val="8"/>
            <w:shd w:val="clear" w:color="auto" w:fill="auto"/>
            <w:vAlign w:val="center"/>
            <w:hideMark/>
          </w:tcPr>
          <w:p w:rsidR="00353502" w:rsidRPr="00353502" w:rsidRDefault="00353502" w:rsidP="0002730B">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МБУ "Гараж"</w:t>
            </w:r>
          </w:p>
        </w:tc>
        <w:tc>
          <w:tcPr>
            <w:tcW w:w="837"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279"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86"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0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201"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r>
      <w:tr w:rsidR="00353502" w:rsidRPr="00353502" w:rsidTr="00353502">
        <w:trPr>
          <w:trHeight w:val="36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933194" w:rsidRPr="00353502" w:rsidTr="00933194">
        <w:trPr>
          <w:cantSplit/>
          <w:trHeight w:val="783"/>
        </w:trPr>
        <w:tc>
          <w:tcPr>
            <w:tcW w:w="332"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4.2.1.</w:t>
            </w:r>
          </w:p>
        </w:tc>
        <w:tc>
          <w:tcPr>
            <w:tcW w:w="91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902" w:type="pct"/>
            <w:gridSpan w:val="1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5"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r>
      <w:tr w:rsidR="00933194" w:rsidRPr="00353502" w:rsidTr="00933194">
        <w:trPr>
          <w:cantSplit/>
          <w:trHeight w:val="708"/>
        </w:trPr>
        <w:tc>
          <w:tcPr>
            <w:tcW w:w="332"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4.2.2.</w:t>
            </w:r>
          </w:p>
        </w:tc>
        <w:tc>
          <w:tcPr>
            <w:tcW w:w="91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902" w:type="pct"/>
            <w:gridSpan w:val="1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5"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50,00000</w:t>
            </w:r>
          </w:p>
        </w:tc>
      </w:tr>
      <w:tr w:rsidR="00933194" w:rsidRPr="00353502" w:rsidTr="00933194">
        <w:trPr>
          <w:cantSplit/>
          <w:trHeight w:val="847"/>
        </w:trPr>
        <w:tc>
          <w:tcPr>
            <w:tcW w:w="332" w:type="pct"/>
            <w:gridSpan w:val="6"/>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4.2.3.</w:t>
            </w:r>
          </w:p>
        </w:tc>
        <w:tc>
          <w:tcPr>
            <w:tcW w:w="913" w:type="pct"/>
            <w:gridSpan w:val="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902" w:type="pct"/>
            <w:gridSpan w:val="17"/>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2020-2024</w:t>
            </w:r>
          </w:p>
        </w:tc>
        <w:tc>
          <w:tcPr>
            <w:tcW w:w="825" w:type="pct"/>
            <w:gridSpan w:val="8"/>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r w:rsidRPr="00353502">
              <w:rPr>
                <w:rFonts w:ascii="Times New Roman" w:eastAsia="Times New Roman" w:hAnsi="Times New Roman" w:cs="Times New Roman"/>
                <w:sz w:val="12"/>
                <w:szCs w:val="12"/>
                <w:lang w:eastAsia="ru-RU"/>
              </w:rPr>
              <w:br/>
              <w:t>(МАУК «МКДЦ»)</w:t>
            </w: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20,00000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100,00000</w:t>
            </w:r>
          </w:p>
        </w:tc>
      </w:tr>
      <w:tr w:rsidR="0002730B" w:rsidRPr="00353502" w:rsidTr="00933194">
        <w:trPr>
          <w:cantSplit/>
          <w:trHeight w:val="986"/>
        </w:trPr>
        <w:tc>
          <w:tcPr>
            <w:tcW w:w="2973" w:type="pct"/>
            <w:gridSpan w:val="34"/>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Итого по программе:</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97727,94986</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67294,27586</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354905,05330</w:t>
            </w:r>
          </w:p>
        </w:tc>
      </w:tr>
      <w:tr w:rsidR="0002730B" w:rsidRPr="00353502" w:rsidTr="00933194">
        <w:trPr>
          <w:cantSplit/>
          <w:trHeight w:val="70"/>
        </w:trPr>
        <w:tc>
          <w:tcPr>
            <w:tcW w:w="2973"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из них:</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60"/>
        </w:trPr>
        <w:tc>
          <w:tcPr>
            <w:tcW w:w="2973"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средства местного бюджета</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97408,87376</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67294,27586</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63294,27586</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354585,97720</w:t>
            </w:r>
          </w:p>
        </w:tc>
      </w:tr>
      <w:tr w:rsidR="0002730B" w:rsidRPr="00353502" w:rsidTr="00933194">
        <w:trPr>
          <w:cantSplit/>
          <w:trHeight w:val="705"/>
        </w:trPr>
        <w:tc>
          <w:tcPr>
            <w:tcW w:w="2973"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средства от приносящей доход деятельности</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91,51200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91,51200</w:t>
            </w:r>
          </w:p>
        </w:tc>
      </w:tr>
      <w:tr w:rsidR="0002730B" w:rsidRPr="00353502" w:rsidTr="00933194">
        <w:trPr>
          <w:cantSplit/>
          <w:trHeight w:val="842"/>
        </w:trPr>
        <w:tc>
          <w:tcPr>
            <w:tcW w:w="2973"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25" w:type="pct"/>
            <w:gridSpan w:val="11"/>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областной или федеральный бюджет</w:t>
            </w:r>
          </w:p>
        </w:tc>
        <w:tc>
          <w:tcPr>
            <w:tcW w:w="186" w:type="pct"/>
            <w:gridSpan w:val="11"/>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227,56410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8"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9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97" w:type="pct"/>
            <w:gridSpan w:val="4"/>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227,56410</w:t>
            </w:r>
          </w:p>
        </w:tc>
      </w:tr>
      <w:tr w:rsidR="00353502" w:rsidRPr="00353502" w:rsidTr="0002730B">
        <w:trPr>
          <w:trHeight w:val="70"/>
        </w:trPr>
        <w:tc>
          <w:tcPr>
            <w:tcW w:w="5000" w:type="pct"/>
            <w:gridSpan w:val="72"/>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i/>
                <w:iCs/>
                <w:sz w:val="12"/>
                <w:szCs w:val="12"/>
                <w:lang w:eastAsia="ru-RU"/>
              </w:rPr>
            </w:pPr>
            <w:r w:rsidRPr="00353502">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02730B" w:rsidRPr="00353502" w:rsidTr="00933194">
        <w:trPr>
          <w:cantSplit/>
          <w:trHeight w:val="972"/>
        </w:trPr>
        <w:tc>
          <w:tcPr>
            <w:tcW w:w="257" w:type="pct"/>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МАУК "МКДЦ"</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45177,98881</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31093,90806</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158141,05695</w:t>
            </w:r>
          </w:p>
        </w:tc>
      </w:tr>
      <w:tr w:rsidR="0002730B" w:rsidRPr="00353502" w:rsidTr="00933194">
        <w:trPr>
          <w:cantSplit/>
          <w:trHeight w:val="7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88"/>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45000,42471</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31093,90806</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27323,90806</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158066,05695</w:t>
            </w:r>
          </w:p>
        </w:tc>
      </w:tr>
      <w:tr w:rsidR="0002730B" w:rsidRPr="00353502" w:rsidTr="00933194">
        <w:trPr>
          <w:cantSplit/>
          <w:trHeight w:val="691"/>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от приносящей доход деятельности</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02730B" w:rsidRPr="00353502" w:rsidTr="00933194">
        <w:trPr>
          <w:cantSplit/>
          <w:trHeight w:val="796"/>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177,56410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177,56410</w:t>
            </w:r>
          </w:p>
        </w:tc>
      </w:tr>
      <w:tr w:rsidR="0002730B" w:rsidRPr="00353502" w:rsidTr="00933194">
        <w:trPr>
          <w:cantSplit/>
          <w:trHeight w:val="977"/>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МБУК "Сергиевский историко-краеведческий музей"</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3627,02928</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12698,98640</w:t>
            </w:r>
          </w:p>
        </w:tc>
      </w:tr>
      <w:tr w:rsidR="0002730B" w:rsidRPr="00353502" w:rsidTr="00933194">
        <w:trPr>
          <w:cantSplit/>
          <w:trHeight w:val="7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65"/>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3627,02928</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2267,98928</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12698,98640</w:t>
            </w:r>
          </w:p>
        </w:tc>
      </w:tr>
      <w:tr w:rsidR="0002730B" w:rsidRPr="00353502" w:rsidTr="00933194">
        <w:trPr>
          <w:cantSplit/>
          <w:trHeight w:val="683"/>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от приносящей доход деятельности</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02730B" w:rsidRPr="00353502" w:rsidTr="00933194">
        <w:trPr>
          <w:cantSplit/>
          <w:trHeight w:val="1134"/>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МБУК "МЦБ"</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18332,69320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63023,82652</w:t>
            </w:r>
          </w:p>
        </w:tc>
      </w:tr>
      <w:tr w:rsidR="0002730B" w:rsidRPr="00353502" w:rsidTr="00933194">
        <w:trPr>
          <w:cantSplit/>
          <w:trHeight w:val="7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93"/>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18282,69320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11185,28333</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63023,82652</w:t>
            </w:r>
          </w:p>
        </w:tc>
      </w:tr>
      <w:tr w:rsidR="0002730B" w:rsidRPr="00353502" w:rsidTr="00933194">
        <w:trPr>
          <w:cantSplit/>
          <w:trHeight w:val="695"/>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от приносящей доход деятельности</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02730B" w:rsidRPr="00353502" w:rsidTr="00933194">
        <w:trPr>
          <w:cantSplit/>
          <w:trHeight w:val="691"/>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50,00000</w:t>
            </w:r>
          </w:p>
        </w:tc>
      </w:tr>
      <w:tr w:rsidR="0002730B" w:rsidRPr="00353502" w:rsidTr="00933194">
        <w:trPr>
          <w:cantSplit/>
          <w:trHeight w:val="984"/>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МБУ ДО Суходольская ДМШ</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8508,44404</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5806,44404</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31434,22020</w:t>
            </w:r>
          </w:p>
        </w:tc>
      </w:tr>
      <w:tr w:rsidR="0002730B" w:rsidRPr="00353502" w:rsidTr="00933194">
        <w:trPr>
          <w:cantSplit/>
          <w:trHeight w:val="7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72"/>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8508,44404</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5806,44404</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5706,44404</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31434,22020</w:t>
            </w:r>
          </w:p>
        </w:tc>
      </w:tr>
      <w:tr w:rsidR="0002730B" w:rsidRPr="00353502" w:rsidTr="00933194">
        <w:trPr>
          <w:cantSplit/>
          <w:trHeight w:val="859"/>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МБУ ДО Сергиевская ДШИ</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8558,13715</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6368,16287</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33880,78863</w:t>
            </w:r>
          </w:p>
        </w:tc>
      </w:tr>
      <w:tr w:rsidR="0002730B" w:rsidRPr="00353502" w:rsidTr="00933194">
        <w:trPr>
          <w:cantSplit/>
          <w:trHeight w:val="7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p>
        </w:tc>
      </w:tr>
      <w:tr w:rsidR="0002730B" w:rsidRPr="00353502" w:rsidTr="00933194">
        <w:trPr>
          <w:cantSplit/>
          <w:trHeight w:val="925"/>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1923" w:type="pct"/>
            <w:gridSpan w:val="26"/>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825" w:type="pct"/>
            <w:gridSpan w:val="8"/>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b/>
                <w:bCs/>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8558,13715</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6368,16287</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6318,16287</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33880,78863</w:t>
            </w:r>
          </w:p>
        </w:tc>
      </w:tr>
      <w:tr w:rsidR="0002730B" w:rsidRPr="00353502" w:rsidTr="00933194">
        <w:trPr>
          <w:cantSplit/>
          <w:trHeight w:val="683"/>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МБУ "Гараж"</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50,00000</w:t>
            </w:r>
          </w:p>
        </w:tc>
      </w:tr>
      <w:tr w:rsidR="0002730B" w:rsidRPr="00353502" w:rsidTr="00933194">
        <w:trPr>
          <w:cantSplit/>
          <w:trHeight w:val="990"/>
        </w:trPr>
        <w:tc>
          <w:tcPr>
            <w:tcW w:w="257" w:type="pct"/>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vMerge w:val="restar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Всего:</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13513,65738</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10562,48828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55523,61050</w:t>
            </w:r>
          </w:p>
        </w:tc>
      </w:tr>
      <w:tr w:rsidR="0002730B" w:rsidRPr="00353502" w:rsidTr="00933194">
        <w:trPr>
          <w:cantSplit/>
          <w:trHeight w:val="707"/>
        </w:trPr>
        <w:tc>
          <w:tcPr>
            <w:tcW w:w="257" w:type="pc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из них:</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r>
      <w:tr w:rsidR="0002730B" w:rsidRPr="00353502" w:rsidTr="00933194">
        <w:trPr>
          <w:cantSplit/>
          <w:trHeight w:val="986"/>
        </w:trPr>
        <w:tc>
          <w:tcPr>
            <w:tcW w:w="257" w:type="pc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местного бюджета</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13422,14538</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10562,48828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10482,48828</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55432,09850</w:t>
            </w:r>
          </w:p>
        </w:tc>
      </w:tr>
      <w:tr w:rsidR="0002730B" w:rsidRPr="00353502" w:rsidTr="00933194">
        <w:trPr>
          <w:cantSplit/>
          <w:trHeight w:val="689"/>
        </w:trPr>
        <w:tc>
          <w:tcPr>
            <w:tcW w:w="257" w:type="pct"/>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средства от приносящей доход деятельности</w:t>
            </w:r>
          </w:p>
        </w:tc>
        <w:tc>
          <w:tcPr>
            <w:tcW w:w="183" w:type="pct"/>
            <w:gridSpan w:val="9"/>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91,51200</w:t>
            </w:r>
          </w:p>
        </w:tc>
        <w:tc>
          <w:tcPr>
            <w:tcW w:w="184" w:type="pct"/>
            <w:gridSpan w:val="5"/>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5" w:type="pct"/>
            <w:gridSpan w:val="3"/>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84"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b/>
                <w:bCs/>
                <w:sz w:val="12"/>
                <w:szCs w:val="12"/>
                <w:lang w:eastAsia="ru-RU"/>
              </w:rPr>
            </w:pPr>
            <w:r w:rsidRPr="00353502">
              <w:rPr>
                <w:rFonts w:ascii="Times New Roman" w:eastAsia="Times New Roman" w:hAnsi="Times New Roman" w:cs="Times New Roman"/>
                <w:b/>
                <w:bCs/>
                <w:sz w:val="12"/>
                <w:szCs w:val="12"/>
                <w:lang w:eastAsia="ru-RU"/>
              </w:rPr>
              <w:t>91,51200</w:t>
            </w:r>
          </w:p>
        </w:tc>
      </w:tr>
      <w:tr w:rsidR="0002730B" w:rsidRPr="00353502" w:rsidTr="00933194">
        <w:trPr>
          <w:cantSplit/>
          <w:trHeight w:val="70"/>
        </w:trPr>
        <w:tc>
          <w:tcPr>
            <w:tcW w:w="257" w:type="pct"/>
            <w:shd w:val="clear" w:color="auto" w:fill="auto"/>
            <w:noWrap/>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2747" w:type="pct"/>
            <w:gridSpan w:val="34"/>
            <w:vMerge/>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p>
        </w:tc>
        <w:tc>
          <w:tcPr>
            <w:tcW w:w="917" w:type="pct"/>
            <w:gridSpan w:val="13"/>
            <w:shd w:val="clear" w:color="auto" w:fill="auto"/>
            <w:vAlign w:val="center"/>
            <w:hideMark/>
          </w:tcPr>
          <w:p w:rsidR="00353502" w:rsidRPr="00353502" w:rsidRDefault="00353502" w:rsidP="00353502">
            <w:pPr>
              <w:spacing w:after="0" w:line="240" w:lineRule="auto"/>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областной или федеральный бюджет</w:t>
            </w:r>
          </w:p>
        </w:tc>
        <w:tc>
          <w:tcPr>
            <w:tcW w:w="183" w:type="pct"/>
            <w:gridSpan w:val="9"/>
            <w:shd w:val="clear" w:color="auto" w:fill="auto"/>
            <w:noWrap/>
            <w:textDirection w:val="btLr"/>
            <w:vAlign w:val="center"/>
            <w:hideMark/>
          </w:tcPr>
          <w:p w:rsidR="00353502" w:rsidRPr="00353502" w:rsidRDefault="00353502" w:rsidP="00933194">
            <w:pPr>
              <w:spacing w:after="0" w:line="240" w:lineRule="auto"/>
              <w:ind w:left="113" w:right="113"/>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c>
          <w:tcPr>
            <w:tcW w:w="184" w:type="pct"/>
            <w:gridSpan w:val="5"/>
            <w:shd w:val="clear" w:color="auto" w:fill="auto"/>
            <w:noWrap/>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c>
          <w:tcPr>
            <w:tcW w:w="185" w:type="pct"/>
            <w:gridSpan w:val="3"/>
            <w:shd w:val="clear" w:color="auto" w:fill="auto"/>
            <w:noWrap/>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c>
          <w:tcPr>
            <w:tcW w:w="185" w:type="pct"/>
            <w:gridSpan w:val="3"/>
            <w:shd w:val="clear" w:color="auto" w:fill="auto"/>
            <w:noWrap/>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c>
          <w:tcPr>
            <w:tcW w:w="184" w:type="pct"/>
            <w:gridSpan w:val="2"/>
            <w:shd w:val="clear" w:color="auto" w:fill="auto"/>
            <w:noWrap/>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c>
          <w:tcPr>
            <w:tcW w:w="158" w:type="pct"/>
            <w:gridSpan w:val="2"/>
            <w:shd w:val="clear" w:color="auto" w:fill="auto"/>
            <w:noWrap/>
            <w:textDirection w:val="btLr"/>
            <w:vAlign w:val="center"/>
            <w:hideMark/>
          </w:tcPr>
          <w:p w:rsidR="00353502" w:rsidRPr="00353502" w:rsidRDefault="00353502" w:rsidP="0002730B">
            <w:pPr>
              <w:spacing w:after="0" w:line="240" w:lineRule="auto"/>
              <w:ind w:left="113" w:right="113"/>
              <w:jc w:val="center"/>
              <w:rPr>
                <w:rFonts w:ascii="Times New Roman" w:eastAsia="Times New Roman" w:hAnsi="Times New Roman" w:cs="Times New Roman"/>
                <w:sz w:val="12"/>
                <w:szCs w:val="12"/>
                <w:lang w:eastAsia="ru-RU"/>
              </w:rPr>
            </w:pPr>
            <w:r w:rsidRPr="00353502">
              <w:rPr>
                <w:rFonts w:ascii="Times New Roman" w:eastAsia="Times New Roman" w:hAnsi="Times New Roman" w:cs="Times New Roman"/>
                <w:sz w:val="12"/>
                <w:szCs w:val="12"/>
                <w:lang w:eastAsia="ru-RU"/>
              </w:rPr>
              <w:t>0</w:t>
            </w:r>
          </w:p>
        </w:tc>
      </w:tr>
    </w:tbl>
    <w:p w:rsidR="00353502"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p>
    <w:p w:rsidR="00933194" w:rsidRP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Администрация</w:t>
      </w:r>
    </w:p>
    <w:p w:rsidR="00933194" w:rsidRP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933194">
        <w:rPr>
          <w:rFonts w:ascii="Times New Roman" w:eastAsia="Calibri" w:hAnsi="Times New Roman" w:cs="Times New Roman"/>
          <w:bCs/>
          <w:sz w:val="12"/>
          <w:szCs w:val="12"/>
        </w:rPr>
        <w:t>Сергиевский</w:t>
      </w:r>
    </w:p>
    <w:p w:rsidR="00933194" w:rsidRP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33194" w:rsidRP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33194" w:rsidRDefault="00933194" w:rsidP="00933194">
      <w:pPr>
        <w:tabs>
          <w:tab w:val="left" w:pos="6936"/>
        </w:tabs>
        <w:spacing w:after="0" w:line="240" w:lineRule="auto"/>
        <w:ind w:firstLine="284"/>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«06» ноября 2020 г.</w:t>
      </w:r>
      <w:r>
        <w:rPr>
          <w:rFonts w:ascii="Times New Roman" w:eastAsia="Calibri" w:hAnsi="Times New Roman" w:cs="Times New Roman"/>
          <w:bCs/>
          <w:sz w:val="12"/>
          <w:szCs w:val="12"/>
        </w:rPr>
        <w:t xml:space="preserve">                                                                                                                                                                                                   </w:t>
      </w:r>
      <w:r w:rsidRPr="00933194">
        <w:rPr>
          <w:rFonts w:ascii="Times New Roman" w:eastAsia="Calibri" w:hAnsi="Times New Roman" w:cs="Times New Roman"/>
          <w:bCs/>
          <w:sz w:val="12"/>
          <w:szCs w:val="12"/>
        </w:rPr>
        <w:t>№1209</w:t>
      </w:r>
    </w:p>
    <w:p w:rsid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2020 -2024 годы»</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и уточнения ресурсного обеспечения программы, администрация муниципального района Сергиевский ПОСТАНОВЛЯЕТ:</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933194">
        <w:rPr>
          <w:rFonts w:ascii="Times New Roman" w:eastAsia="Calibri" w:hAnsi="Times New Roman" w:cs="Times New Roman"/>
          <w:bCs/>
          <w:sz w:val="12"/>
          <w:szCs w:val="12"/>
        </w:rPr>
        <w:t xml:space="preserve">Внести изменения в Приложение № 1 к постановлению администрации муниципального района Сергиевский № 1460 от 30.10.2019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(далее - Программа) следующего содержания: </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933194">
        <w:rPr>
          <w:rFonts w:ascii="Times New Roman" w:eastAsia="Calibri" w:hAnsi="Times New Roman" w:cs="Times New Roman"/>
          <w:bCs/>
          <w:sz w:val="12"/>
          <w:szCs w:val="12"/>
        </w:rPr>
        <w:t xml:space="preserve">В паспорте Программы позицию «Объемы и источники финансирования Программы» изложить в следующей редакции: </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«Объемы и источники финансирования Программы: Общий объем финансирования на 2020-2024 гг. составляет 13037,1886 тыс. рублей*, в том числе по годам:</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Планируемый объем финансирования за счет средств бюджета муниципального района Сергиевский: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2020 году – 2 975,43772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2021 году – 2 290,43772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2022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2023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2024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lastRenderedPageBreak/>
        <w:t>В 2020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2021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2022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2023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В </w:t>
      </w:r>
      <w:r>
        <w:rPr>
          <w:rFonts w:ascii="Times New Roman" w:eastAsia="Calibri" w:hAnsi="Times New Roman" w:cs="Times New Roman"/>
          <w:bCs/>
          <w:sz w:val="12"/>
          <w:szCs w:val="12"/>
        </w:rPr>
        <w:t>2024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933194">
        <w:rPr>
          <w:rFonts w:ascii="Times New Roman" w:eastAsia="Calibri" w:hAnsi="Times New Roman" w:cs="Times New Roman"/>
          <w:bCs/>
          <w:sz w:val="12"/>
          <w:szCs w:val="12"/>
        </w:rPr>
        <w:t>Абзац 2 раздела 5 «Ресурсное обеспечение программы» Программы изложить в следующей редакции:</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 «Общий объем финансирования на 2020-2024 гг. составляет 13037,1886 тыс. рублей*, в том числе по годам:</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Планируемый объем финансирования за счет средств бюджета муниципального района Сергиевский: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2020 году – 2 975,43772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2021 году – 2 290,43772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2022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2023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2024 году – 2 590,43772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Объем финансирования за счет средств областного или федерального бюджетов:</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2020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2021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2022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В 2023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В </w:t>
      </w:r>
      <w:r>
        <w:rPr>
          <w:rFonts w:ascii="Times New Roman" w:eastAsia="Calibri" w:hAnsi="Times New Roman" w:cs="Times New Roman"/>
          <w:bCs/>
          <w:sz w:val="12"/>
          <w:szCs w:val="12"/>
        </w:rPr>
        <w:t>2024 году – 0,00  тыс. рублей».</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sidRPr="00933194">
        <w:rPr>
          <w:rFonts w:ascii="Times New Roman" w:eastAsia="Calibri" w:hAnsi="Times New Roman" w:cs="Times New Roman"/>
          <w:bCs/>
          <w:sz w:val="12"/>
          <w:szCs w:val="12"/>
        </w:rPr>
        <w:t>Приложение № 1 к Программе изложить в редакции согласно приложению № 1 к настоящему постановлению.</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33194">
        <w:rPr>
          <w:rFonts w:ascii="Times New Roman" w:eastAsia="Calibri" w:hAnsi="Times New Roman" w:cs="Times New Roman"/>
          <w:bCs/>
          <w:sz w:val="12"/>
          <w:szCs w:val="12"/>
        </w:rPr>
        <w:t>Опубликовать настоящее постановление в газете «Сергиевский вестник».</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33194">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933194" w:rsidRPr="00933194" w:rsidRDefault="00933194" w:rsidP="009331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33194">
        <w:rPr>
          <w:rFonts w:ascii="Times New Roman" w:eastAsia="Calibri" w:hAnsi="Times New Roman" w:cs="Times New Roman"/>
          <w:bCs/>
          <w:sz w:val="12"/>
          <w:szCs w:val="12"/>
        </w:rPr>
        <w:t>Контроль за выполнением настоящего постановления возложить на заместителя Главы муниципального района Сергиевский С.Н.Зелени</w:t>
      </w:r>
      <w:r>
        <w:rPr>
          <w:rFonts w:ascii="Times New Roman" w:eastAsia="Calibri" w:hAnsi="Times New Roman" w:cs="Times New Roman"/>
          <w:bCs/>
          <w:sz w:val="12"/>
          <w:szCs w:val="12"/>
        </w:rPr>
        <w:t>ну.</w:t>
      </w:r>
    </w:p>
    <w:p w:rsidR="00933194" w:rsidRP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Глава муниципального района Сергиевский</w:t>
      </w:r>
    </w:p>
    <w:p w:rsid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А. А. Веселов</w:t>
      </w:r>
    </w:p>
    <w:p w:rsid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p>
    <w:p w:rsidR="00933194" w:rsidRP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Приложение №1 </w:t>
      </w:r>
    </w:p>
    <w:p w:rsidR="00933194" w:rsidRP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к Постановлению администрации</w:t>
      </w:r>
    </w:p>
    <w:p w:rsidR="00933194" w:rsidRP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 xml:space="preserve">муниципального района Сергиевский </w:t>
      </w:r>
    </w:p>
    <w:p w:rsidR="00933194" w:rsidRDefault="00933194" w:rsidP="00933194">
      <w:pPr>
        <w:tabs>
          <w:tab w:val="left" w:pos="6936"/>
        </w:tabs>
        <w:spacing w:after="0" w:line="240" w:lineRule="auto"/>
        <w:ind w:firstLine="284"/>
        <w:jc w:val="right"/>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№1209 от 06 ноября 2020г.</w:t>
      </w:r>
    </w:p>
    <w:p w:rsidR="00933194" w:rsidRDefault="00933194" w:rsidP="00933194">
      <w:pPr>
        <w:tabs>
          <w:tab w:val="left" w:pos="6936"/>
        </w:tabs>
        <w:spacing w:after="0" w:line="240" w:lineRule="auto"/>
        <w:ind w:firstLine="284"/>
        <w:jc w:val="center"/>
        <w:rPr>
          <w:rFonts w:ascii="Times New Roman" w:eastAsia="Calibri" w:hAnsi="Times New Roman" w:cs="Times New Roman"/>
          <w:bCs/>
          <w:sz w:val="12"/>
          <w:szCs w:val="12"/>
        </w:rPr>
      </w:pPr>
      <w:r w:rsidRPr="00933194">
        <w:rPr>
          <w:rFonts w:ascii="Times New Roman" w:eastAsia="Calibri" w:hAnsi="Times New Roman" w:cs="Times New Roman"/>
          <w:bCs/>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35"/>
        <w:gridCol w:w="19"/>
        <w:gridCol w:w="1981"/>
        <w:gridCol w:w="8"/>
        <w:gridCol w:w="13"/>
        <w:gridCol w:w="76"/>
        <w:gridCol w:w="855"/>
        <w:gridCol w:w="23"/>
        <w:gridCol w:w="11"/>
        <w:gridCol w:w="31"/>
        <w:gridCol w:w="1223"/>
        <w:gridCol w:w="20"/>
        <w:gridCol w:w="23"/>
        <w:gridCol w:w="42"/>
        <w:gridCol w:w="1070"/>
        <w:gridCol w:w="17"/>
        <w:gridCol w:w="7"/>
        <w:gridCol w:w="8"/>
        <w:gridCol w:w="39"/>
        <w:gridCol w:w="66"/>
        <w:gridCol w:w="14"/>
        <w:gridCol w:w="12"/>
        <w:gridCol w:w="127"/>
        <w:gridCol w:w="62"/>
        <w:gridCol w:w="12"/>
        <w:gridCol w:w="53"/>
        <w:gridCol w:w="11"/>
        <w:gridCol w:w="17"/>
        <w:gridCol w:w="141"/>
        <w:gridCol w:w="76"/>
        <w:gridCol w:w="9"/>
        <w:gridCol w:w="42"/>
        <w:gridCol w:w="14"/>
        <w:gridCol w:w="170"/>
        <w:gridCol w:w="73"/>
        <w:gridCol w:w="14"/>
        <w:gridCol w:w="8"/>
        <w:gridCol w:w="9"/>
        <w:gridCol w:w="8"/>
        <w:gridCol w:w="201"/>
        <w:gridCol w:w="65"/>
        <w:gridCol w:w="14"/>
        <w:gridCol w:w="20"/>
        <w:gridCol w:w="250"/>
        <w:gridCol w:w="31"/>
        <w:gridCol w:w="9"/>
        <w:gridCol w:w="236"/>
      </w:tblGrid>
      <w:tr w:rsidR="00BE2A00" w:rsidRPr="00933194" w:rsidTr="00BE2A00">
        <w:trPr>
          <w:trHeight w:val="289"/>
        </w:trPr>
        <w:tc>
          <w:tcPr>
            <w:tcW w:w="301" w:type="pct"/>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w:t>
            </w:r>
            <w:r w:rsidRPr="00933194">
              <w:rPr>
                <w:rFonts w:ascii="Times New Roman" w:eastAsia="Times New Roman" w:hAnsi="Times New Roman" w:cs="Times New Roman"/>
                <w:b/>
                <w:bCs/>
                <w:sz w:val="12"/>
                <w:szCs w:val="12"/>
                <w:lang w:eastAsia="ru-RU"/>
              </w:rPr>
              <w:br/>
              <w:t>п/п</w:t>
            </w:r>
          </w:p>
        </w:tc>
        <w:tc>
          <w:tcPr>
            <w:tcW w:w="1318" w:type="pct"/>
            <w:gridSpan w:val="3"/>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Наименование мероприятия</w:t>
            </w:r>
          </w:p>
        </w:tc>
        <w:tc>
          <w:tcPr>
            <w:tcW w:w="617" w:type="pct"/>
            <w:gridSpan w:val="4"/>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Сроки исполнения</w:t>
            </w:r>
          </w:p>
        </w:tc>
        <w:tc>
          <w:tcPr>
            <w:tcW w:w="846" w:type="pct"/>
            <w:gridSpan w:val="5"/>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Исполнитель</w:t>
            </w:r>
          </w:p>
        </w:tc>
        <w:tc>
          <w:tcPr>
            <w:tcW w:w="1918" w:type="pct"/>
            <w:gridSpan w:val="35"/>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Планируемый объем финансирования по годам (тыс. руб.)*</w:t>
            </w:r>
          </w:p>
        </w:tc>
      </w:tr>
      <w:tr w:rsidR="00BE2A00" w:rsidRPr="00933194" w:rsidTr="00BE2A00">
        <w:trPr>
          <w:trHeight w:val="138"/>
        </w:trPr>
        <w:tc>
          <w:tcPr>
            <w:tcW w:w="301" w:type="pct"/>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1318" w:type="pct"/>
            <w:gridSpan w:val="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617" w:type="pct"/>
            <w:gridSpan w:val="4"/>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46" w:type="pct"/>
            <w:gridSpan w:val="5"/>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1918" w:type="pct"/>
            <w:gridSpan w:val="35"/>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r>
      <w:tr w:rsidR="00BE2A00" w:rsidRPr="00933194" w:rsidTr="00BE2A00">
        <w:trPr>
          <w:cantSplit/>
          <w:trHeight w:val="739"/>
        </w:trPr>
        <w:tc>
          <w:tcPr>
            <w:tcW w:w="301" w:type="pct"/>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1318" w:type="pct"/>
            <w:gridSpan w:val="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617" w:type="pct"/>
            <w:gridSpan w:val="4"/>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46" w:type="pct"/>
            <w:gridSpan w:val="5"/>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745"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Общий объем финансирования</w:t>
            </w:r>
          </w:p>
        </w:tc>
        <w:tc>
          <w:tcPr>
            <w:tcW w:w="216"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2021</w:t>
            </w:r>
          </w:p>
        </w:tc>
        <w:tc>
          <w:tcPr>
            <w:tcW w:w="199"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2022</w:t>
            </w:r>
          </w:p>
        </w:tc>
        <w:tc>
          <w:tcPr>
            <w:tcW w:w="219"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2023</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2024</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2020-2024</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1. Создание условий способствующих патриотическому и духовно-нравственному  воспитанию населения муниципального района Сергиевский.</w:t>
            </w:r>
          </w:p>
        </w:tc>
      </w:tr>
      <w:tr w:rsidR="00BE2A00" w:rsidRPr="00933194" w:rsidTr="00BE2A00">
        <w:trPr>
          <w:cantSplit/>
          <w:trHeight w:val="555"/>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1.1.</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Районный конкурс среди учащихся общеобразовательных учреждений "Мое Отечество";</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1 250,00</w:t>
            </w:r>
          </w:p>
        </w:tc>
      </w:tr>
      <w:tr w:rsidR="00BE2A00" w:rsidRPr="00933194" w:rsidTr="00BE2A00">
        <w:trPr>
          <w:cantSplit/>
          <w:trHeight w:val="579"/>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1.2.</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День призывника (2 призыва);</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80,00</w:t>
            </w:r>
          </w:p>
        </w:tc>
      </w:tr>
      <w:tr w:rsidR="00BE2A00" w:rsidRPr="00933194" w:rsidTr="00BE2A00">
        <w:trPr>
          <w:cantSplit/>
          <w:trHeight w:val="687"/>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Межрайонный фестиваль казачей культуры "Казачий холм"</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135,00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535,00</w:t>
            </w:r>
          </w:p>
        </w:tc>
      </w:tr>
      <w:tr w:rsidR="00BE2A00" w:rsidRPr="00933194" w:rsidTr="00BE2A00">
        <w:trPr>
          <w:cantSplit/>
          <w:trHeight w:val="569"/>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1.4.</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Всероссийский фестиваль исторической реконструкции  "Энколпион"</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400,00</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Районные Малышевские чтения</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200,00</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1.6.</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Межмуниципальный конкурс "Аксаковские чтения"</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ype="page"/>
              <w:t>(МАУК «МКДЦ»)</w:t>
            </w:r>
            <w:r w:rsidRPr="00933194">
              <w:rPr>
                <w:rFonts w:ascii="Times New Roman" w:eastAsia="Times New Roman" w:hAnsi="Times New Roman" w:cs="Times New Roman"/>
                <w:sz w:val="12"/>
                <w:szCs w:val="12"/>
                <w:lang w:eastAsia="ru-RU"/>
              </w:rPr>
              <w:br w:type="page"/>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110,00</w:t>
            </w:r>
          </w:p>
        </w:tc>
      </w:tr>
      <w:tr w:rsidR="00BE2A00" w:rsidRPr="00933194" w:rsidTr="00BE2A00">
        <w:trPr>
          <w:cantSplit/>
          <w:trHeight w:val="654"/>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lastRenderedPageBreak/>
              <w:t>1.7.</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Организация и проведение мероприятий по профилактике негативных явлений в молодежной среде, проведение акций</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250,00</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1.8.</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Организация и проведение общерайонных акций по патриотическому воспитанию подростков и молодежи: "Весенняя и осенняя недели добра" в муниципальном районе Сергиевский</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40,00</w:t>
            </w:r>
          </w:p>
        </w:tc>
      </w:tr>
      <w:tr w:rsidR="00BE2A00" w:rsidRPr="00933194" w:rsidTr="00BE2A00">
        <w:trPr>
          <w:cantSplit/>
          <w:trHeight w:val="1128"/>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1.9.</w:t>
            </w:r>
          </w:p>
        </w:tc>
        <w:tc>
          <w:tcPr>
            <w:tcW w:w="1318"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Проведение социальных опросов, мониторингов  по проблемам патриотического, духовно-нравственного состояния общества</w:t>
            </w:r>
          </w:p>
        </w:tc>
        <w:tc>
          <w:tcPr>
            <w:tcW w:w="617"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Координационный совет</w:t>
            </w:r>
          </w:p>
        </w:tc>
        <w:tc>
          <w:tcPr>
            <w:tcW w:w="73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7"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201"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20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25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финансирование не требуется</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2. Повышение интереса граждан к военной истории Отечества и памятным датам.</w:t>
            </w:r>
          </w:p>
        </w:tc>
      </w:tr>
      <w:tr w:rsidR="00BE2A00" w:rsidRPr="00933194" w:rsidTr="00BE2A00">
        <w:trPr>
          <w:cantSplit/>
          <w:trHeight w:val="693"/>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2.1.</w:t>
            </w:r>
          </w:p>
        </w:tc>
        <w:tc>
          <w:tcPr>
            <w:tcW w:w="132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•Межрайонный фестиваль-конкурс солдатской песни "Необъявленная война", "Афганистан";</w:t>
            </w:r>
          </w:p>
        </w:tc>
        <w:tc>
          <w:tcPr>
            <w:tcW w:w="62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73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212"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w:t>
            </w:r>
          </w:p>
        </w:tc>
        <w:tc>
          <w:tcPr>
            <w:tcW w:w="199"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w:t>
            </w:r>
          </w:p>
        </w:tc>
        <w:tc>
          <w:tcPr>
            <w:tcW w:w="219"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30,00</w:t>
            </w:r>
          </w:p>
        </w:tc>
      </w:tr>
      <w:tr w:rsidR="00BE2A00" w:rsidRPr="00933194" w:rsidTr="00BE2A00">
        <w:trPr>
          <w:cantSplit/>
          <w:trHeight w:val="277"/>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2.2.</w:t>
            </w:r>
          </w:p>
        </w:tc>
        <w:tc>
          <w:tcPr>
            <w:tcW w:w="132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Театрализованный праздник "Бал Победы", Губернский фестиваль  "Рожденные в сердце России"</w:t>
            </w:r>
          </w:p>
        </w:tc>
        <w:tc>
          <w:tcPr>
            <w:tcW w:w="62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73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212"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400,00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99"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219"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800,00</w:t>
            </w:r>
          </w:p>
        </w:tc>
      </w:tr>
      <w:tr w:rsidR="00BE2A00" w:rsidRPr="00933194" w:rsidTr="00BE2A00">
        <w:trPr>
          <w:cantSplit/>
          <w:trHeight w:val="557"/>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2.3.</w:t>
            </w:r>
          </w:p>
        </w:tc>
        <w:tc>
          <w:tcPr>
            <w:tcW w:w="132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Военно-спортивная игра «Эстафета Победы»;</w:t>
            </w:r>
          </w:p>
        </w:tc>
        <w:tc>
          <w:tcPr>
            <w:tcW w:w="62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212"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199"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219"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50,000</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2.4.</w:t>
            </w:r>
          </w:p>
        </w:tc>
        <w:tc>
          <w:tcPr>
            <w:tcW w:w="132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62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212"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15,00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15,00</w:t>
            </w:r>
          </w:p>
        </w:tc>
        <w:tc>
          <w:tcPr>
            <w:tcW w:w="199"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15,00</w:t>
            </w:r>
          </w:p>
        </w:tc>
        <w:tc>
          <w:tcPr>
            <w:tcW w:w="219" w:type="pct"/>
            <w:gridSpan w:val="8"/>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15,00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75,00</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3.Расширение участия общественных и некоммерческих организаций в патриотическом воспитании граждан.</w:t>
            </w:r>
          </w:p>
        </w:tc>
      </w:tr>
      <w:tr w:rsidR="00BE2A00" w:rsidRPr="00933194" w:rsidTr="00BE2A00">
        <w:trPr>
          <w:cantSplit/>
          <w:trHeight w:val="705"/>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3.1.</w:t>
            </w:r>
          </w:p>
        </w:tc>
        <w:tc>
          <w:tcPr>
            <w:tcW w:w="1324"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Гранты социокультурных проектов</w:t>
            </w:r>
          </w:p>
        </w:tc>
        <w:tc>
          <w:tcPr>
            <w:tcW w:w="62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5"/>
            <w:shd w:val="clear" w:color="auto" w:fill="auto"/>
            <w:vAlign w:val="center"/>
            <w:hideMark/>
          </w:tcPr>
          <w:p w:rsidR="00933194" w:rsidRPr="00933194" w:rsidRDefault="00933194" w:rsidP="007E5D2D">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9"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областной или федеральный бюджет</w:t>
            </w:r>
          </w:p>
        </w:tc>
        <w:tc>
          <w:tcPr>
            <w:tcW w:w="20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20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208"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210"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4.Создание условий для развития системы объединений, клубов, организаций, в деятельности которых есть гражданское, духовно-нравственное, патриотическое, военно-спортивное направление.</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4.1.</w:t>
            </w:r>
          </w:p>
        </w:tc>
        <w:tc>
          <w:tcPr>
            <w:tcW w:w="1333"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Создание условий и поддержка деятельности молодежных и общественных организаций объединений молодежных инициатив</w:t>
            </w:r>
          </w:p>
        </w:tc>
        <w:tc>
          <w:tcPr>
            <w:tcW w:w="644"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7"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9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98"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202"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210"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300,00</w:t>
            </w:r>
          </w:p>
        </w:tc>
      </w:tr>
      <w:tr w:rsidR="00BE2A00" w:rsidRPr="00933194" w:rsidTr="00BE2A00">
        <w:trPr>
          <w:cantSplit/>
          <w:trHeight w:val="70"/>
        </w:trPr>
        <w:tc>
          <w:tcPr>
            <w:tcW w:w="301"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4.2.</w:t>
            </w:r>
          </w:p>
        </w:tc>
        <w:tc>
          <w:tcPr>
            <w:tcW w:w="1333"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Поддержка военно-патриотических клубов. Участие военно-патриотических клубов в соревнованиях различного уровня</w:t>
            </w:r>
          </w:p>
        </w:tc>
        <w:tc>
          <w:tcPr>
            <w:tcW w:w="644"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46"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737"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90"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198"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202"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210" w:type="pct"/>
            <w:gridSpan w:val="7"/>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188"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10,00</w:t>
            </w:r>
          </w:p>
        </w:tc>
        <w:tc>
          <w:tcPr>
            <w:tcW w:w="153" w:type="pct"/>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50,00</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5.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tc>
      </w:tr>
      <w:tr w:rsidR="00BE2A00" w:rsidRPr="00933194" w:rsidTr="00BE2A00">
        <w:trPr>
          <w:cantSplit/>
          <w:trHeight w:val="70"/>
        </w:trPr>
        <w:tc>
          <w:tcPr>
            <w:tcW w:w="324" w:type="pct"/>
            <w:gridSpan w:val="2"/>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5.1.</w:t>
            </w:r>
          </w:p>
        </w:tc>
        <w:tc>
          <w:tcPr>
            <w:tcW w:w="1359" w:type="pct"/>
            <w:gridSpan w:val="5"/>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Деятельность  Совета ветеранов войны и труда по воспитанию подрастающего поколения:</w:t>
            </w:r>
            <w:r w:rsidRPr="00933194">
              <w:rPr>
                <w:rFonts w:ascii="Times New Roman" w:eastAsia="Times New Roman" w:hAnsi="Times New Roman" w:cs="Times New Roman"/>
                <w:sz w:val="12"/>
                <w:szCs w:val="12"/>
                <w:lang w:eastAsia="ru-RU"/>
              </w:rPr>
              <w:br/>
              <w:t>• организация постоянной работы с ветеранами войны и труда на базе предприятий и организаций, учебных заведений</w:t>
            </w:r>
          </w:p>
        </w:tc>
        <w:tc>
          <w:tcPr>
            <w:tcW w:w="553"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33" w:type="pct"/>
            <w:gridSpan w:val="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835"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350,00</w:t>
            </w:r>
          </w:p>
        </w:tc>
        <w:tc>
          <w:tcPr>
            <w:tcW w:w="191"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80"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83" w:type="pct"/>
            <w:gridSpan w:val="4"/>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84"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77"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350,000</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Задача 6. Вовлечение граждан в процесс реализации Программы, в активное участие в мероприятиях Программы.</w:t>
            </w:r>
          </w:p>
        </w:tc>
      </w:tr>
      <w:tr w:rsidR="00BE2A00" w:rsidRPr="00933194" w:rsidTr="00BE2A00">
        <w:trPr>
          <w:cantSplit/>
          <w:trHeight w:val="589"/>
        </w:trPr>
        <w:tc>
          <w:tcPr>
            <w:tcW w:w="337"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6.1.</w:t>
            </w:r>
          </w:p>
        </w:tc>
        <w:tc>
          <w:tcPr>
            <w:tcW w:w="1282"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Районный День молодежи</w:t>
            </w:r>
          </w:p>
        </w:tc>
        <w:tc>
          <w:tcPr>
            <w:tcW w:w="639" w:type="pct"/>
            <w:gridSpan w:val="6"/>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2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135,00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135,00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135,00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135,00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540,00</w:t>
            </w:r>
          </w:p>
        </w:tc>
      </w:tr>
      <w:tr w:rsidR="00BE2A00" w:rsidRPr="00933194" w:rsidTr="00BE2A00">
        <w:trPr>
          <w:cantSplit/>
          <w:trHeight w:val="228"/>
        </w:trPr>
        <w:tc>
          <w:tcPr>
            <w:tcW w:w="337"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lastRenderedPageBreak/>
              <w:t>6.2.</w:t>
            </w:r>
          </w:p>
        </w:tc>
        <w:tc>
          <w:tcPr>
            <w:tcW w:w="1282"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Межмуниципальный фестиваль народной культуры и творчества "Яблочный фест"</w:t>
            </w:r>
          </w:p>
        </w:tc>
        <w:tc>
          <w:tcPr>
            <w:tcW w:w="639" w:type="pct"/>
            <w:gridSpan w:val="6"/>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2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243,00</w:t>
            </w:r>
          </w:p>
        </w:tc>
      </w:tr>
      <w:tr w:rsidR="00BE2A00" w:rsidRPr="00933194" w:rsidTr="00BE2A00">
        <w:trPr>
          <w:cantSplit/>
          <w:trHeight w:val="70"/>
        </w:trPr>
        <w:tc>
          <w:tcPr>
            <w:tcW w:w="337"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6.3.</w:t>
            </w:r>
          </w:p>
        </w:tc>
        <w:tc>
          <w:tcPr>
            <w:tcW w:w="1282"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Участие в областных акциях: "Мужчина года", "Женщина года"</w:t>
            </w:r>
          </w:p>
        </w:tc>
        <w:tc>
          <w:tcPr>
            <w:tcW w:w="639" w:type="pct"/>
            <w:gridSpan w:val="6"/>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2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w:t>
            </w:r>
            <w:r w:rsidRPr="00933194">
              <w:rPr>
                <w:rFonts w:ascii="Times New Roman" w:eastAsia="Times New Roman" w:hAnsi="Times New Roman" w:cs="Times New Roman"/>
                <w:sz w:val="12"/>
                <w:szCs w:val="12"/>
                <w:lang w:eastAsia="ru-RU"/>
              </w:rPr>
              <w:br/>
              <w:t>(МАУК «МКДЦ»)</w:t>
            </w: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27,00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107,00</w:t>
            </w:r>
          </w:p>
        </w:tc>
      </w:tr>
      <w:tr w:rsidR="00BE2A00" w:rsidRPr="00933194" w:rsidTr="00BE2A00">
        <w:trPr>
          <w:cantSplit/>
          <w:trHeight w:val="943"/>
        </w:trPr>
        <w:tc>
          <w:tcPr>
            <w:tcW w:w="337" w:type="pct"/>
            <w:gridSpan w:val="3"/>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6.4.</w:t>
            </w:r>
          </w:p>
        </w:tc>
        <w:tc>
          <w:tcPr>
            <w:tcW w:w="1282" w:type="pct"/>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Создание условий для социальной адаптации и самореализации молодежи</w:t>
            </w:r>
          </w:p>
        </w:tc>
        <w:tc>
          <w:tcPr>
            <w:tcW w:w="639" w:type="pct"/>
            <w:gridSpan w:val="6"/>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24" w:type="pct"/>
            <w:gridSpan w:val="3"/>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1 525,43772</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1 225,43772</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1 525,43772</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1 525,43772</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1 525,43772</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7 327,188600</w:t>
            </w:r>
          </w:p>
        </w:tc>
      </w:tr>
      <w:tr w:rsidR="00BE2A00" w:rsidRPr="00933194" w:rsidTr="00BE2A00">
        <w:trPr>
          <w:cantSplit/>
          <w:trHeight w:val="701"/>
        </w:trPr>
        <w:tc>
          <w:tcPr>
            <w:tcW w:w="337" w:type="pct"/>
            <w:gridSpan w:val="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p>
        </w:tc>
        <w:tc>
          <w:tcPr>
            <w:tcW w:w="1282" w:type="pct"/>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p>
        </w:tc>
        <w:tc>
          <w:tcPr>
            <w:tcW w:w="639" w:type="pct"/>
            <w:gridSpan w:val="6"/>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p>
        </w:tc>
        <w:tc>
          <w:tcPr>
            <w:tcW w:w="824" w:type="pct"/>
            <w:gridSpan w:val="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областной или федеральный бюджет</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0,00000</w:t>
            </w:r>
          </w:p>
        </w:tc>
      </w:tr>
      <w:tr w:rsidR="00BE2A00" w:rsidRPr="00933194" w:rsidTr="00BE2A00">
        <w:trPr>
          <w:cantSplit/>
          <w:trHeight w:val="556"/>
        </w:trPr>
        <w:tc>
          <w:tcPr>
            <w:tcW w:w="337"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6.5.</w:t>
            </w:r>
          </w:p>
        </w:tc>
        <w:tc>
          <w:tcPr>
            <w:tcW w:w="1282" w:type="pc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 Поддержка интеллектуального и творческого развития молодежи;</w:t>
            </w:r>
          </w:p>
        </w:tc>
        <w:tc>
          <w:tcPr>
            <w:tcW w:w="639" w:type="pct"/>
            <w:gridSpan w:val="6"/>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2020-2024</w:t>
            </w:r>
          </w:p>
        </w:tc>
        <w:tc>
          <w:tcPr>
            <w:tcW w:w="824" w:type="pct"/>
            <w:gridSpan w:val="3"/>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60,00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300,00</w:t>
            </w:r>
          </w:p>
        </w:tc>
      </w:tr>
      <w:tr w:rsidR="00BE2A00" w:rsidRPr="00933194" w:rsidTr="00BE2A00">
        <w:trPr>
          <w:cantSplit/>
          <w:trHeight w:val="988"/>
        </w:trPr>
        <w:tc>
          <w:tcPr>
            <w:tcW w:w="3082" w:type="pct"/>
            <w:gridSpan w:val="13"/>
            <w:vMerge w:val="restart"/>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Всего:</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2975,43772</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2290,43772</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2590,43772</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2590,43772</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2590,43772</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13037,18860</w:t>
            </w:r>
          </w:p>
        </w:tc>
      </w:tr>
      <w:tr w:rsidR="00BE2A00" w:rsidRPr="00933194" w:rsidTr="00BE2A00">
        <w:trPr>
          <w:cantSplit/>
          <w:trHeight w:val="70"/>
        </w:trPr>
        <w:tc>
          <w:tcPr>
            <w:tcW w:w="3082" w:type="pct"/>
            <w:gridSpan w:val="1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из них:</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p>
        </w:tc>
      </w:tr>
      <w:tr w:rsidR="00BE2A00" w:rsidRPr="00933194" w:rsidTr="00BE2A00">
        <w:trPr>
          <w:cantSplit/>
          <w:trHeight w:val="963"/>
        </w:trPr>
        <w:tc>
          <w:tcPr>
            <w:tcW w:w="3082" w:type="pct"/>
            <w:gridSpan w:val="1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2975,43772</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2290,43772</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2590,43772</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2590,43772</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2590,43772</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13037,18860</w:t>
            </w:r>
          </w:p>
        </w:tc>
      </w:tr>
      <w:tr w:rsidR="00BE2A00" w:rsidRPr="00933194" w:rsidTr="00BE2A00">
        <w:trPr>
          <w:cantSplit/>
          <w:trHeight w:val="707"/>
        </w:trPr>
        <w:tc>
          <w:tcPr>
            <w:tcW w:w="3082" w:type="pct"/>
            <w:gridSpan w:val="13"/>
            <w:vMerge/>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sz w:val="12"/>
                <w:szCs w:val="12"/>
                <w:lang w:eastAsia="ru-RU"/>
              </w:rPr>
            </w:pPr>
          </w:p>
        </w:tc>
        <w:tc>
          <w:tcPr>
            <w:tcW w:w="831"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областной или федеральный бюджет</w:t>
            </w:r>
          </w:p>
        </w:tc>
        <w:tc>
          <w:tcPr>
            <w:tcW w:w="179"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c>
          <w:tcPr>
            <w:tcW w:w="184"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c>
          <w:tcPr>
            <w:tcW w:w="186"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c>
          <w:tcPr>
            <w:tcW w:w="198"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c>
          <w:tcPr>
            <w:tcW w:w="182"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0,00000</w:t>
            </w:r>
          </w:p>
        </w:tc>
      </w:tr>
      <w:tr w:rsidR="00933194" w:rsidRPr="00933194" w:rsidTr="007E5D2D">
        <w:trPr>
          <w:trHeight w:val="70"/>
        </w:trPr>
        <w:tc>
          <w:tcPr>
            <w:tcW w:w="5000" w:type="pct"/>
            <w:gridSpan w:val="48"/>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b/>
                <w:bCs/>
                <w:i/>
                <w:iCs/>
                <w:sz w:val="12"/>
                <w:szCs w:val="12"/>
                <w:lang w:eastAsia="ru-RU"/>
              </w:rPr>
            </w:pPr>
            <w:r w:rsidRPr="00933194">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2020-2024 годы" в роазрезе исполнителей</w:t>
            </w:r>
          </w:p>
        </w:tc>
      </w:tr>
      <w:tr w:rsidR="00BE2A00" w:rsidRPr="00933194" w:rsidTr="00BE2A00">
        <w:trPr>
          <w:cantSplit/>
          <w:trHeight w:val="836"/>
        </w:trPr>
        <w:tc>
          <w:tcPr>
            <w:tcW w:w="3097" w:type="pct"/>
            <w:gridSpan w:val="1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24"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1245,00000</w:t>
            </w:r>
          </w:p>
        </w:tc>
        <w:tc>
          <w:tcPr>
            <w:tcW w:w="182"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595,00000</w:t>
            </w:r>
          </w:p>
        </w:tc>
        <w:tc>
          <w:tcPr>
            <w:tcW w:w="18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595,00000</w:t>
            </w:r>
          </w:p>
        </w:tc>
        <w:tc>
          <w:tcPr>
            <w:tcW w:w="181"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595,00000</w:t>
            </w:r>
          </w:p>
        </w:tc>
        <w:tc>
          <w:tcPr>
            <w:tcW w:w="195"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595,00000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3625,00000</w:t>
            </w:r>
          </w:p>
        </w:tc>
      </w:tr>
      <w:tr w:rsidR="00BE2A00" w:rsidRPr="00933194" w:rsidTr="00BE2A00">
        <w:trPr>
          <w:cantSplit/>
          <w:trHeight w:val="991"/>
        </w:trPr>
        <w:tc>
          <w:tcPr>
            <w:tcW w:w="3097" w:type="pct"/>
            <w:gridSpan w:val="14"/>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МБУ "ДМО"</w:t>
            </w:r>
          </w:p>
        </w:tc>
        <w:tc>
          <w:tcPr>
            <w:tcW w:w="824" w:type="pct"/>
            <w:gridSpan w:val="9"/>
            <w:shd w:val="clear" w:color="auto" w:fill="auto"/>
            <w:vAlign w:val="center"/>
            <w:hideMark/>
          </w:tcPr>
          <w:p w:rsidR="00933194" w:rsidRPr="00933194" w:rsidRDefault="00933194" w:rsidP="00933194">
            <w:pPr>
              <w:spacing w:after="0" w:line="240" w:lineRule="auto"/>
              <w:jc w:val="center"/>
              <w:rPr>
                <w:rFonts w:ascii="Times New Roman" w:eastAsia="Times New Roman" w:hAnsi="Times New Roman" w:cs="Times New Roman"/>
                <w:sz w:val="12"/>
                <w:szCs w:val="12"/>
                <w:lang w:eastAsia="ru-RU"/>
              </w:rPr>
            </w:pPr>
            <w:r w:rsidRPr="00933194">
              <w:rPr>
                <w:rFonts w:ascii="Times New Roman" w:eastAsia="Times New Roman" w:hAnsi="Times New Roman" w:cs="Times New Roman"/>
                <w:sz w:val="12"/>
                <w:szCs w:val="12"/>
                <w:lang w:eastAsia="ru-RU"/>
              </w:rPr>
              <w:t>средства местного бюджета</w:t>
            </w:r>
          </w:p>
        </w:tc>
        <w:tc>
          <w:tcPr>
            <w:tcW w:w="18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1730,437720</w:t>
            </w:r>
          </w:p>
        </w:tc>
        <w:tc>
          <w:tcPr>
            <w:tcW w:w="182" w:type="pct"/>
            <w:gridSpan w:val="5"/>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1695,437720</w:t>
            </w:r>
          </w:p>
        </w:tc>
        <w:tc>
          <w:tcPr>
            <w:tcW w:w="182" w:type="pct"/>
            <w:gridSpan w:val="6"/>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1995,437720</w:t>
            </w:r>
          </w:p>
        </w:tc>
        <w:tc>
          <w:tcPr>
            <w:tcW w:w="181"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1995,437720</w:t>
            </w:r>
          </w:p>
        </w:tc>
        <w:tc>
          <w:tcPr>
            <w:tcW w:w="195" w:type="pct"/>
            <w:gridSpan w:val="3"/>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1995,437720</w:t>
            </w:r>
          </w:p>
        </w:tc>
        <w:tc>
          <w:tcPr>
            <w:tcW w:w="158" w:type="pct"/>
            <w:gridSpan w:val="2"/>
            <w:shd w:val="clear" w:color="auto" w:fill="auto"/>
            <w:textDirection w:val="btLr"/>
            <w:vAlign w:val="center"/>
            <w:hideMark/>
          </w:tcPr>
          <w:p w:rsidR="00933194" w:rsidRPr="00933194" w:rsidRDefault="00933194" w:rsidP="007E5D2D">
            <w:pPr>
              <w:spacing w:after="0" w:line="240" w:lineRule="auto"/>
              <w:ind w:left="113" w:right="113"/>
              <w:jc w:val="center"/>
              <w:rPr>
                <w:rFonts w:ascii="Times New Roman" w:eastAsia="Times New Roman" w:hAnsi="Times New Roman" w:cs="Times New Roman"/>
                <w:b/>
                <w:bCs/>
                <w:sz w:val="12"/>
                <w:szCs w:val="12"/>
                <w:lang w:eastAsia="ru-RU"/>
              </w:rPr>
            </w:pPr>
            <w:r w:rsidRPr="00933194">
              <w:rPr>
                <w:rFonts w:ascii="Times New Roman" w:eastAsia="Times New Roman" w:hAnsi="Times New Roman" w:cs="Times New Roman"/>
                <w:b/>
                <w:bCs/>
                <w:sz w:val="12"/>
                <w:szCs w:val="12"/>
                <w:lang w:eastAsia="ru-RU"/>
              </w:rPr>
              <w:t>9412,188600</w:t>
            </w:r>
          </w:p>
        </w:tc>
      </w:tr>
    </w:tbl>
    <w:p w:rsidR="00933194" w:rsidRDefault="00BE2A00" w:rsidP="00933194">
      <w:pPr>
        <w:tabs>
          <w:tab w:val="left" w:pos="6936"/>
        </w:tabs>
        <w:spacing w:after="0" w:line="240" w:lineRule="auto"/>
        <w:ind w:firstLine="284"/>
        <w:jc w:val="both"/>
        <w:rPr>
          <w:rFonts w:ascii="Times New Roman" w:eastAsia="Calibri" w:hAnsi="Times New Roman" w:cs="Times New Roman"/>
          <w:bCs/>
          <w:sz w:val="12"/>
          <w:szCs w:val="12"/>
        </w:rPr>
      </w:pPr>
      <w:r w:rsidRPr="00BE2A00">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w:t>
      </w:r>
      <w:r>
        <w:rPr>
          <w:rFonts w:ascii="Times New Roman" w:eastAsia="Calibri" w:hAnsi="Times New Roman" w:cs="Times New Roman"/>
          <w:bCs/>
          <w:sz w:val="12"/>
          <w:szCs w:val="12"/>
        </w:rPr>
        <w:t xml:space="preserve">ансовый год и плановый период. </w:t>
      </w:r>
    </w:p>
    <w:p w:rsidR="005F2CBB" w:rsidRDefault="005F2CBB" w:rsidP="00933194">
      <w:pPr>
        <w:tabs>
          <w:tab w:val="left" w:pos="6936"/>
        </w:tabs>
        <w:spacing w:after="0" w:line="240" w:lineRule="auto"/>
        <w:ind w:firstLine="284"/>
        <w:jc w:val="both"/>
        <w:rPr>
          <w:rFonts w:ascii="Times New Roman" w:eastAsia="Calibri" w:hAnsi="Times New Roman" w:cs="Times New Roman"/>
          <w:bCs/>
          <w:sz w:val="12"/>
          <w:szCs w:val="12"/>
        </w:rPr>
      </w:pPr>
    </w:p>
    <w:p w:rsidR="005F2CBB" w:rsidRP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Администрация</w:t>
      </w:r>
    </w:p>
    <w:p w:rsidR="005F2CBB" w:rsidRP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F2CBB">
        <w:rPr>
          <w:rFonts w:ascii="Times New Roman" w:eastAsia="Calibri" w:hAnsi="Times New Roman" w:cs="Times New Roman"/>
          <w:bCs/>
          <w:sz w:val="12"/>
          <w:szCs w:val="12"/>
        </w:rPr>
        <w:t>Сергиевский</w:t>
      </w:r>
    </w:p>
    <w:p w:rsidR="005F2CBB" w:rsidRP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F2CBB" w:rsidRP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5F2CBB" w:rsidRDefault="005F2CBB" w:rsidP="005F2CBB">
      <w:pPr>
        <w:tabs>
          <w:tab w:val="left" w:pos="6936"/>
        </w:tabs>
        <w:spacing w:after="0" w:line="240" w:lineRule="auto"/>
        <w:ind w:firstLine="284"/>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«06» ноября 2020г.</w:t>
      </w:r>
      <w:r>
        <w:rPr>
          <w:rFonts w:ascii="Times New Roman" w:eastAsia="Calibri" w:hAnsi="Times New Roman" w:cs="Times New Roman"/>
          <w:bCs/>
          <w:sz w:val="12"/>
          <w:szCs w:val="12"/>
        </w:rPr>
        <w:t xml:space="preserve">                                                                                                                                                                                                    </w:t>
      </w:r>
      <w:r w:rsidRPr="005F2CBB">
        <w:rPr>
          <w:rFonts w:ascii="Times New Roman" w:eastAsia="Calibri" w:hAnsi="Times New Roman" w:cs="Times New Roman"/>
          <w:bCs/>
          <w:sz w:val="12"/>
          <w:szCs w:val="12"/>
        </w:rPr>
        <w:t>№1212</w:t>
      </w:r>
    </w:p>
    <w:p w:rsid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w:t>
      </w:r>
      <w:r w:rsidRPr="005F2CBB">
        <w:rPr>
          <w:rFonts w:ascii="Times New Roman" w:eastAsia="Calibri" w:hAnsi="Times New Roman" w:cs="Times New Roman"/>
          <w:bCs/>
          <w:sz w:val="12"/>
          <w:szCs w:val="12"/>
        </w:rPr>
        <w:t>ложение №1 к постановл</w:t>
      </w:r>
      <w:r>
        <w:rPr>
          <w:rFonts w:ascii="Times New Roman" w:eastAsia="Calibri" w:hAnsi="Times New Roman" w:cs="Times New Roman"/>
          <w:bCs/>
          <w:sz w:val="12"/>
          <w:szCs w:val="12"/>
        </w:rPr>
        <w:t>ению администрации муниципально</w:t>
      </w:r>
      <w:r w:rsidRPr="005F2CBB">
        <w:rPr>
          <w:rFonts w:ascii="Times New Roman" w:eastAsia="Calibri" w:hAnsi="Times New Roman" w:cs="Times New Roman"/>
          <w:bCs/>
          <w:sz w:val="12"/>
          <w:szCs w:val="12"/>
        </w:rPr>
        <w:t>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eastAsia="Calibri" w:hAnsi="Times New Roman" w:cs="Times New Roman"/>
          <w:bCs/>
          <w:sz w:val="12"/>
          <w:szCs w:val="12"/>
        </w:rPr>
        <w:t>кий Самарской обла</w:t>
      </w:r>
      <w:r w:rsidRPr="005F2CBB">
        <w:rPr>
          <w:rFonts w:ascii="Times New Roman" w:eastAsia="Calibri" w:hAnsi="Times New Roman" w:cs="Times New Roman"/>
          <w:bCs/>
          <w:sz w:val="12"/>
          <w:szCs w:val="12"/>
        </w:rPr>
        <w:t>сти» на 2018-2020 годы»</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lastRenderedPageBreak/>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 </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ПОСТАНОВЛЯЕТ:</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F2CBB">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«Общий объем финансирования Муниципальной программы составит 224 760,12338 тыс. рублей (*),  в том числе:</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2018 году – 68 440,53697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2019 году – 66 559,95635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2020 году – 89 759,63006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«4. Ресурсное обеспечение реализации Муниципальной программы.</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Общий объем финансирования Муниципальной программы  на 2018-2020 годы составляет 224 760,12338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2018 году – 68 440,53697тыс.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2019 году – 66 559,95635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2020 году – 89 759,63006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 xml:space="preserve">1.3. Разделе 6.2. Подпрограммы 2 Муниципальной программы «Межбюджетные отношения муниципального района Сергиевский Самарской области»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 xml:space="preserve">«Общий объем финансирования Подпрограммы 2 составит                        </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179 584,94874  тыс. рублей, в том числе:</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2018 году – 50 451,00000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2019 году – 53 761,00000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2020 году – 75 372,94874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«Для реализации подпрограммы предусмотрены средства:</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2018 году – 50 451,00000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2019 году –53 761,00000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2020 году – 75 372,94874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 xml:space="preserve">1.5.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 xml:space="preserve">«Общий объем финансирования Подпрограммы 3 составит                </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41 299,00121  тыс. рублей, в том числе:</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2018 году – 16 908,53697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2019 году – 12 016,08292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2020 году – 12 374,38132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1.6.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«Для реализации подпрограммы предусмотрены средства:</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2018 году – 16 908,53697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2019 году – 12 016,08292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в 2020 году – 12 374,38132 тыс. рублей.</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1.7. Приложение к Муниципальной программе изложить в редакции  согласно Приложениям № 1 к настоящему постановлению.</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F2CBB">
        <w:rPr>
          <w:rFonts w:ascii="Times New Roman" w:eastAsia="Calibri" w:hAnsi="Times New Roman" w:cs="Times New Roman"/>
          <w:bCs/>
          <w:sz w:val="12"/>
          <w:szCs w:val="12"/>
        </w:rPr>
        <w:t>Опубликовать настоящее постановлени</w:t>
      </w:r>
      <w:r>
        <w:rPr>
          <w:rFonts w:ascii="Times New Roman" w:eastAsia="Calibri" w:hAnsi="Times New Roman" w:cs="Times New Roman"/>
          <w:bCs/>
          <w:sz w:val="12"/>
          <w:szCs w:val="12"/>
        </w:rPr>
        <w:t>е в  газете «Сергиевский  вест</w:t>
      </w:r>
      <w:r w:rsidRPr="005F2CBB">
        <w:rPr>
          <w:rFonts w:ascii="Times New Roman" w:eastAsia="Calibri" w:hAnsi="Times New Roman" w:cs="Times New Roman"/>
          <w:bCs/>
          <w:sz w:val="12"/>
          <w:szCs w:val="12"/>
        </w:rPr>
        <w:t xml:space="preserve">ник». </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F2CBB">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5F2CBB" w:rsidRPr="005F2CBB" w:rsidRDefault="005F2CBB" w:rsidP="005F2C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F2CBB">
        <w:rPr>
          <w:rFonts w:ascii="Times New Roman" w:eastAsia="Calibri" w:hAnsi="Times New Roman" w:cs="Times New Roman"/>
          <w:bCs/>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bCs/>
          <w:sz w:val="12"/>
          <w:szCs w:val="12"/>
        </w:rPr>
        <w:t xml:space="preserve"> Самарской области Ганиеву С.Р.</w:t>
      </w:r>
    </w:p>
    <w:p w:rsid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w:t>
      </w:r>
      <w:r w:rsidRPr="005F2CB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
    <w:p w:rsid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А.А. Веселов</w:t>
      </w:r>
    </w:p>
    <w:p w:rsid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p>
    <w:p w:rsidR="005F2CBB" w:rsidRP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ПРИЛОЖЕНИЕ № 1</w:t>
      </w:r>
    </w:p>
    <w:p w:rsid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 xml:space="preserve">к Постановлению администрации муниципального </w:t>
      </w:r>
    </w:p>
    <w:p w:rsidR="005F2CBB" w:rsidRDefault="005F2CBB" w:rsidP="005F2CBB">
      <w:pPr>
        <w:tabs>
          <w:tab w:val="left" w:pos="6936"/>
        </w:tabs>
        <w:spacing w:after="0" w:line="240" w:lineRule="auto"/>
        <w:ind w:firstLine="284"/>
        <w:jc w:val="right"/>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района Сергиевский № 1212 от 06 ноября 2020 года</w:t>
      </w:r>
    </w:p>
    <w:p w:rsidR="005F2CBB" w:rsidRPr="005F2CBB" w:rsidRDefault="005F2CBB" w:rsidP="005F2CBB">
      <w:pPr>
        <w:tabs>
          <w:tab w:val="left" w:pos="6936"/>
        </w:tabs>
        <w:spacing w:after="0" w:line="240" w:lineRule="auto"/>
        <w:ind w:firstLine="284"/>
        <w:jc w:val="center"/>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РЕСУРСНОЕ ОБЕСПЕЧЕНИЕ</w:t>
      </w:r>
    </w:p>
    <w:p w:rsidR="005F2CBB" w:rsidRDefault="005F2CBB" w:rsidP="004B45B5">
      <w:pPr>
        <w:tabs>
          <w:tab w:val="left" w:pos="6936"/>
        </w:tabs>
        <w:spacing w:after="0" w:line="240" w:lineRule="auto"/>
        <w:ind w:firstLine="284"/>
        <w:jc w:val="center"/>
        <w:rPr>
          <w:rFonts w:ascii="Times New Roman" w:eastAsia="Calibri" w:hAnsi="Times New Roman" w:cs="Times New Roman"/>
          <w:bCs/>
          <w:sz w:val="12"/>
          <w:szCs w:val="12"/>
        </w:rPr>
      </w:pPr>
      <w:r w:rsidRPr="005F2CBB">
        <w:rPr>
          <w:rFonts w:ascii="Times New Roman" w:eastAsia="Calibri" w:hAnsi="Times New Roman" w:cs="Times New Roman"/>
          <w:bCs/>
          <w:sz w:val="12"/>
          <w:szCs w:val="12"/>
        </w:rPr>
        <w:t>реализации муниципальной программы</w:t>
      </w:r>
      <w:r>
        <w:rPr>
          <w:rFonts w:ascii="Times New Roman" w:eastAsia="Calibri" w:hAnsi="Times New Roman" w:cs="Times New Roman"/>
          <w:bCs/>
          <w:sz w:val="12"/>
          <w:szCs w:val="12"/>
        </w:rPr>
        <w:t xml:space="preserve"> </w:t>
      </w:r>
      <w:r w:rsidRPr="005F2CBB">
        <w:rPr>
          <w:rFonts w:ascii="Times New Roman" w:eastAsia="Calibri" w:hAnsi="Times New Roman" w:cs="Times New Roman"/>
          <w:bCs/>
          <w:sz w:val="12"/>
          <w:szCs w:val="12"/>
        </w:rPr>
        <w:t>«Управление муниципальными финансами и муниципальным долгом муниципального района Сергиевский Самарской области» на 2018-2020 годы за счет всех источников финансирования</w:t>
      </w:r>
    </w:p>
    <w:tbl>
      <w:tblPr>
        <w:tblW w:w="5000" w:type="pct"/>
        <w:tblLook w:val="04A0" w:firstRow="1" w:lastRow="0" w:firstColumn="1" w:lastColumn="0" w:noHBand="0" w:noVBand="1"/>
      </w:tblPr>
      <w:tblGrid>
        <w:gridCol w:w="389"/>
        <w:gridCol w:w="976"/>
        <w:gridCol w:w="1334"/>
        <w:gridCol w:w="1258"/>
        <w:gridCol w:w="1144"/>
        <w:gridCol w:w="876"/>
        <w:gridCol w:w="876"/>
        <w:gridCol w:w="876"/>
      </w:tblGrid>
      <w:tr w:rsidR="005F2CBB" w:rsidRPr="005F2CBB" w:rsidTr="004B45B5">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 п/п</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Статус</w:t>
            </w:r>
          </w:p>
        </w:tc>
        <w:tc>
          <w:tcPr>
            <w:tcW w:w="8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Наименование муниципальной программы, подпрограммы</w:t>
            </w:r>
          </w:p>
        </w:tc>
        <w:tc>
          <w:tcPr>
            <w:tcW w:w="8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Ответственный исполнитель муниципальной программы</w:t>
            </w:r>
          </w:p>
        </w:tc>
        <w:tc>
          <w:tcPr>
            <w:tcW w:w="2440" w:type="pct"/>
            <w:gridSpan w:val="4"/>
            <w:tcBorders>
              <w:top w:val="single" w:sz="4" w:space="0" w:color="auto"/>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Объем финансирования, тыс. рублей (*)</w:t>
            </w:r>
          </w:p>
        </w:tc>
      </w:tr>
      <w:tr w:rsidR="005F2CBB" w:rsidRPr="005F2CBB" w:rsidTr="004B45B5">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Источники финансирования</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2018</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2019</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2020</w:t>
            </w:r>
          </w:p>
        </w:tc>
      </w:tr>
      <w:tr w:rsidR="005F2CBB" w:rsidRPr="005F2CBB" w:rsidTr="004B45B5">
        <w:trPr>
          <w:trHeight w:val="70"/>
        </w:trPr>
        <w:tc>
          <w:tcPr>
            <w:tcW w:w="251" w:type="pct"/>
            <w:tcBorders>
              <w:top w:val="nil"/>
              <w:left w:val="single" w:sz="4" w:space="0" w:color="000000"/>
              <w:bottom w:val="nil"/>
              <w:right w:val="single" w:sz="4" w:space="0" w:color="000000"/>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1</w:t>
            </w:r>
          </w:p>
        </w:tc>
        <w:tc>
          <w:tcPr>
            <w:tcW w:w="631" w:type="pct"/>
            <w:tcBorders>
              <w:top w:val="nil"/>
              <w:left w:val="nil"/>
              <w:bottom w:val="nil"/>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2</w:t>
            </w:r>
          </w:p>
        </w:tc>
        <w:tc>
          <w:tcPr>
            <w:tcW w:w="863" w:type="pc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3</w:t>
            </w:r>
          </w:p>
        </w:tc>
        <w:tc>
          <w:tcPr>
            <w:tcW w:w="814"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4</w:t>
            </w: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5</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6</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7</w:t>
            </w:r>
          </w:p>
        </w:tc>
        <w:tc>
          <w:tcPr>
            <w:tcW w:w="567"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8</w:t>
            </w:r>
          </w:p>
        </w:tc>
      </w:tr>
      <w:tr w:rsidR="005F2CBB" w:rsidRPr="005F2CBB" w:rsidTr="004B45B5">
        <w:trPr>
          <w:trHeight w:val="70"/>
        </w:trPr>
        <w:tc>
          <w:tcPr>
            <w:tcW w:w="25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w:t>
            </w:r>
          </w:p>
        </w:tc>
        <w:tc>
          <w:tcPr>
            <w:tcW w:w="631" w:type="pct"/>
            <w:vMerge w:val="restart"/>
            <w:tcBorders>
              <w:top w:val="single" w:sz="4" w:space="0" w:color="000000"/>
              <w:left w:val="single" w:sz="4" w:space="0" w:color="000000"/>
              <w:bottom w:val="single" w:sz="4" w:space="0" w:color="000000"/>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Программа</w:t>
            </w:r>
          </w:p>
        </w:tc>
        <w:tc>
          <w:tcPr>
            <w:tcW w:w="863"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 xml:space="preserve">«Управление муниципальными финансами и </w:t>
            </w:r>
            <w:r w:rsidRPr="005F2CBB">
              <w:rPr>
                <w:rFonts w:ascii="Times New Roman" w:eastAsia="Times New Roman" w:hAnsi="Times New Roman" w:cs="Times New Roman"/>
                <w:color w:val="000000"/>
                <w:sz w:val="12"/>
                <w:szCs w:val="12"/>
                <w:lang w:eastAsia="ru-RU"/>
              </w:rPr>
              <w:lastRenderedPageBreak/>
              <w:t>муниципальным долгом муниципального района Сергиевский Самарской области» на 2018-2020 годы</w:t>
            </w: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lastRenderedPageBreak/>
              <w:t xml:space="preserve">Управление финансами Администрации </w:t>
            </w:r>
            <w:r w:rsidRPr="005F2CBB">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lastRenderedPageBreak/>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68 440,53697</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66 559,95635</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89 759,63006</w:t>
            </w:r>
          </w:p>
        </w:tc>
      </w:tr>
      <w:tr w:rsidR="005F2CBB" w:rsidRPr="005F2CBB" w:rsidTr="004B45B5">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 xml:space="preserve">Средства областного и </w:t>
            </w:r>
            <w:r w:rsidRPr="005F2CBB">
              <w:rPr>
                <w:rFonts w:ascii="Times New Roman" w:eastAsia="Times New Roman" w:hAnsi="Times New Roman" w:cs="Times New Roman"/>
                <w:color w:val="000000"/>
                <w:sz w:val="12"/>
                <w:szCs w:val="12"/>
                <w:lang w:eastAsia="ru-RU"/>
              </w:rPr>
              <w:lastRenderedPageBreak/>
              <w:t>федерального бюджетов</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lastRenderedPageBreak/>
              <w:t>1 699,69048</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1 406,28016</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1 233,00000</w:t>
            </w:r>
          </w:p>
        </w:tc>
      </w:tr>
      <w:tr w:rsidR="005F2CBB" w:rsidRPr="005F2CBB" w:rsidTr="004B45B5">
        <w:trPr>
          <w:trHeight w:val="70"/>
        </w:trPr>
        <w:tc>
          <w:tcPr>
            <w:tcW w:w="251" w:type="pct"/>
            <w:vMerge/>
            <w:tcBorders>
              <w:top w:val="single" w:sz="4" w:space="0" w:color="000000"/>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000000"/>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66 740,84649</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65 153,67619</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88 526,63006</w:t>
            </w:r>
          </w:p>
        </w:tc>
      </w:tr>
      <w:tr w:rsidR="005F2CBB" w:rsidRPr="005F2CBB" w:rsidTr="004B45B5">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2</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Подпрограмма 1</w:t>
            </w:r>
          </w:p>
        </w:tc>
        <w:tc>
          <w:tcPr>
            <w:tcW w:w="863"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«Управление муниципальным  долгом муниципального района Сергиевский Самарской области»</w:t>
            </w:r>
            <w:r w:rsidRPr="005F2CBB">
              <w:rPr>
                <w:rFonts w:ascii="Times New Roman" w:eastAsia="Times New Roman" w:hAnsi="Times New Roman" w:cs="Times New Roman"/>
                <w:color w:val="000000"/>
                <w:sz w:val="12"/>
                <w:szCs w:val="12"/>
                <w:lang w:eastAsia="ru-RU"/>
              </w:rPr>
              <w:br/>
              <w:t>на 2018 – 2020 годы</w:t>
            </w: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2 012,30000</w:t>
            </w:r>
          </w:p>
        </w:tc>
      </w:tr>
      <w:tr w:rsidR="005F2CBB" w:rsidRPr="005F2CBB" w:rsidTr="004B45B5">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0,00000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0,00000</w:t>
            </w:r>
          </w:p>
        </w:tc>
      </w:tr>
      <w:tr w:rsidR="005F2CBB" w:rsidRPr="005F2CBB" w:rsidTr="004B45B5">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1 081,00000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782,87343</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2 012,30000</w:t>
            </w:r>
          </w:p>
        </w:tc>
      </w:tr>
      <w:tr w:rsidR="005F2CBB" w:rsidRPr="005F2CBB" w:rsidTr="004B45B5">
        <w:trPr>
          <w:trHeight w:val="70"/>
        </w:trPr>
        <w:tc>
          <w:tcPr>
            <w:tcW w:w="25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3</w:t>
            </w:r>
          </w:p>
        </w:tc>
        <w:tc>
          <w:tcPr>
            <w:tcW w:w="631" w:type="pct"/>
            <w:vMerge w:val="restart"/>
            <w:tcBorders>
              <w:top w:val="nil"/>
              <w:left w:val="single" w:sz="4" w:space="0" w:color="000000"/>
              <w:bottom w:val="single" w:sz="4" w:space="0" w:color="000000"/>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Подпрограмма 2</w:t>
            </w:r>
          </w:p>
        </w:tc>
        <w:tc>
          <w:tcPr>
            <w:tcW w:w="863"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«Межбюджетные отношения муниципального района Сергиевский Самарской области» на 2018 – 2020 годы</w:t>
            </w: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50 451,00000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53 761,00000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75 372,94874</w:t>
            </w:r>
          </w:p>
        </w:tc>
      </w:tr>
      <w:tr w:rsidR="005F2CBB" w:rsidRPr="005F2CBB" w:rsidTr="004B45B5">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областного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1 245,00000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1 241,00000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1 233,00000</w:t>
            </w:r>
          </w:p>
        </w:tc>
      </w:tr>
      <w:tr w:rsidR="005F2CBB" w:rsidRPr="005F2CBB" w:rsidTr="004B45B5">
        <w:trPr>
          <w:trHeight w:val="70"/>
        </w:trPr>
        <w:tc>
          <w:tcPr>
            <w:tcW w:w="251" w:type="pct"/>
            <w:vMerge/>
            <w:tcBorders>
              <w:top w:val="nil"/>
              <w:left w:val="single" w:sz="4" w:space="0" w:color="000000"/>
              <w:bottom w:val="single" w:sz="4" w:space="0" w:color="000000"/>
              <w:right w:val="single" w:sz="4" w:space="0" w:color="000000"/>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nil"/>
              <w:left w:val="single" w:sz="4" w:space="0" w:color="000000"/>
              <w:bottom w:val="single" w:sz="4" w:space="0" w:color="000000"/>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49 206,00000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52 520,00000</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74 139,94874</w:t>
            </w:r>
          </w:p>
        </w:tc>
      </w:tr>
      <w:tr w:rsidR="005F2CBB" w:rsidRPr="005F2CBB" w:rsidTr="004B45B5">
        <w:trPr>
          <w:trHeight w:val="70"/>
        </w:trPr>
        <w:tc>
          <w:tcPr>
            <w:tcW w:w="2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4</w:t>
            </w:r>
          </w:p>
        </w:tc>
        <w:tc>
          <w:tcPr>
            <w:tcW w:w="631" w:type="pct"/>
            <w:vMerge w:val="restart"/>
            <w:tcBorders>
              <w:top w:val="single" w:sz="4" w:space="0" w:color="auto"/>
              <w:left w:val="single" w:sz="4" w:space="0" w:color="auto"/>
              <w:bottom w:val="single" w:sz="4" w:space="0" w:color="auto"/>
              <w:right w:val="nil"/>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Подпрограмма 3</w:t>
            </w:r>
          </w:p>
        </w:tc>
        <w:tc>
          <w:tcPr>
            <w:tcW w:w="863"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«Организация планирования и исполнения консолидированного бюджета муниципального района Сергиевский» на 2018 – 2020 годы</w:t>
            </w: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w:t>
            </w: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Всего</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16 908,53697</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12 016,08292</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b/>
                <w:bCs/>
                <w:color w:val="000000"/>
                <w:sz w:val="12"/>
                <w:szCs w:val="12"/>
                <w:lang w:eastAsia="ru-RU"/>
              </w:rPr>
            </w:pPr>
            <w:r w:rsidRPr="005F2CBB">
              <w:rPr>
                <w:rFonts w:ascii="Times New Roman" w:eastAsia="Times New Roman" w:hAnsi="Times New Roman" w:cs="Times New Roman"/>
                <w:b/>
                <w:bCs/>
                <w:color w:val="000000"/>
                <w:sz w:val="12"/>
                <w:szCs w:val="12"/>
                <w:lang w:eastAsia="ru-RU"/>
              </w:rPr>
              <w:t>12 374,38132</w:t>
            </w:r>
          </w:p>
        </w:tc>
      </w:tr>
      <w:tr w:rsidR="005F2CBB" w:rsidRPr="005F2CBB" w:rsidTr="004B45B5">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областного и федерального бюджетов (прогноз)</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454,69048</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165,28016</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0,00000</w:t>
            </w:r>
          </w:p>
        </w:tc>
      </w:tr>
      <w:tr w:rsidR="005F2CBB" w:rsidRPr="005F2CBB" w:rsidTr="004B45B5">
        <w:trPr>
          <w:trHeight w:val="7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631" w:type="pct"/>
            <w:vMerge/>
            <w:tcBorders>
              <w:top w:val="single" w:sz="4" w:space="0" w:color="auto"/>
              <w:left w:val="single" w:sz="4" w:space="0" w:color="auto"/>
              <w:bottom w:val="single" w:sz="4" w:space="0" w:color="auto"/>
              <w:right w:val="nil"/>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814" w:type="pct"/>
            <w:vMerge/>
            <w:tcBorders>
              <w:top w:val="nil"/>
              <w:left w:val="single" w:sz="4" w:space="0" w:color="auto"/>
              <w:bottom w:val="single" w:sz="4" w:space="0" w:color="auto"/>
              <w:right w:val="single" w:sz="4" w:space="0" w:color="auto"/>
            </w:tcBorders>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p>
        </w:tc>
        <w:tc>
          <w:tcPr>
            <w:tcW w:w="740" w:type="pct"/>
            <w:tcBorders>
              <w:top w:val="nil"/>
              <w:left w:val="nil"/>
              <w:bottom w:val="single" w:sz="4" w:space="0" w:color="auto"/>
              <w:right w:val="single" w:sz="4" w:space="0" w:color="auto"/>
            </w:tcBorders>
            <w:shd w:val="clear" w:color="000000" w:fill="FFFFFF"/>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Средства местного бюджета</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16 453,84649</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11 850,80276</w:t>
            </w:r>
          </w:p>
        </w:tc>
        <w:tc>
          <w:tcPr>
            <w:tcW w:w="567" w:type="pct"/>
            <w:tcBorders>
              <w:top w:val="nil"/>
              <w:left w:val="nil"/>
              <w:bottom w:val="single" w:sz="4" w:space="0" w:color="auto"/>
              <w:right w:val="single" w:sz="4" w:space="0" w:color="auto"/>
            </w:tcBorders>
            <w:shd w:val="clear" w:color="000000" w:fill="FFFFFF"/>
            <w:noWrap/>
            <w:vAlign w:val="center"/>
            <w:hideMark/>
          </w:tcPr>
          <w:p w:rsidR="005F2CBB" w:rsidRPr="005F2CBB" w:rsidRDefault="005F2CBB" w:rsidP="004B45B5">
            <w:pPr>
              <w:spacing w:after="0" w:line="240" w:lineRule="auto"/>
              <w:jc w:val="center"/>
              <w:rPr>
                <w:rFonts w:ascii="Times New Roman" w:eastAsia="Times New Roman" w:hAnsi="Times New Roman" w:cs="Times New Roman"/>
                <w:color w:val="000000"/>
                <w:sz w:val="12"/>
                <w:szCs w:val="12"/>
                <w:lang w:eastAsia="ru-RU"/>
              </w:rPr>
            </w:pPr>
            <w:r w:rsidRPr="005F2CBB">
              <w:rPr>
                <w:rFonts w:ascii="Times New Roman" w:eastAsia="Times New Roman" w:hAnsi="Times New Roman" w:cs="Times New Roman"/>
                <w:color w:val="000000"/>
                <w:sz w:val="12"/>
                <w:szCs w:val="12"/>
                <w:lang w:eastAsia="ru-RU"/>
              </w:rPr>
              <w:t>12 374,38132</w:t>
            </w:r>
          </w:p>
        </w:tc>
      </w:tr>
    </w:tbl>
    <w:p w:rsidR="005F2CBB" w:rsidRDefault="004B45B5" w:rsidP="004B45B5">
      <w:pPr>
        <w:tabs>
          <w:tab w:val="left" w:pos="6936"/>
        </w:tabs>
        <w:spacing w:after="0" w:line="240" w:lineRule="auto"/>
        <w:ind w:firstLine="284"/>
        <w:jc w:val="both"/>
        <w:rPr>
          <w:rFonts w:ascii="Times New Roman" w:eastAsia="Calibri" w:hAnsi="Times New Roman" w:cs="Times New Roman"/>
          <w:bCs/>
          <w:sz w:val="12"/>
          <w:szCs w:val="12"/>
        </w:rPr>
      </w:pPr>
      <w:r w:rsidRPr="004B45B5">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4B45B5" w:rsidRDefault="004B45B5" w:rsidP="004B45B5">
      <w:pPr>
        <w:tabs>
          <w:tab w:val="left" w:pos="6936"/>
        </w:tabs>
        <w:spacing w:after="0" w:line="240" w:lineRule="auto"/>
        <w:ind w:firstLine="284"/>
        <w:jc w:val="both"/>
        <w:rPr>
          <w:rFonts w:ascii="Times New Roman" w:eastAsia="Calibri" w:hAnsi="Times New Roman" w:cs="Times New Roman"/>
          <w:bCs/>
          <w:sz w:val="12"/>
          <w:szCs w:val="12"/>
        </w:rPr>
      </w:pP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Администрация</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90DB8">
        <w:rPr>
          <w:rFonts w:ascii="Times New Roman" w:eastAsia="Calibri" w:hAnsi="Times New Roman" w:cs="Times New Roman"/>
          <w:bCs/>
          <w:sz w:val="12"/>
          <w:szCs w:val="12"/>
        </w:rPr>
        <w:t>Сергиевский</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Самарской области</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590DB8" w:rsidRDefault="00590DB8" w:rsidP="00590DB8">
      <w:pPr>
        <w:tabs>
          <w:tab w:val="left" w:pos="6936"/>
        </w:tabs>
        <w:spacing w:after="0" w:line="240" w:lineRule="auto"/>
        <w:ind w:firstLine="284"/>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«06» ноября 2020 г.</w:t>
      </w:r>
      <w:r>
        <w:rPr>
          <w:rFonts w:ascii="Times New Roman" w:eastAsia="Calibri" w:hAnsi="Times New Roman" w:cs="Times New Roman"/>
          <w:bCs/>
          <w:sz w:val="12"/>
          <w:szCs w:val="12"/>
        </w:rPr>
        <w:t xml:space="preserve">                                                                                                                                                                                                  </w:t>
      </w:r>
      <w:r w:rsidR="00915EF0">
        <w:rPr>
          <w:rFonts w:ascii="Times New Roman" w:eastAsia="Calibri" w:hAnsi="Times New Roman" w:cs="Times New Roman"/>
          <w:bCs/>
          <w:sz w:val="12"/>
          <w:szCs w:val="12"/>
        </w:rPr>
        <w:t>№ 1214</w:t>
      </w:r>
    </w:p>
    <w:p w:rsid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Об утверждении Положения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Уставом муниципального района Сергиевский Самарской области, Администрация му</w:t>
      </w:r>
      <w:r>
        <w:rPr>
          <w:rFonts w:ascii="Times New Roman" w:eastAsia="Calibri" w:hAnsi="Times New Roman" w:cs="Times New Roman"/>
          <w:bCs/>
          <w:sz w:val="12"/>
          <w:szCs w:val="12"/>
        </w:rPr>
        <w:t>ниципального района Сергиевский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90DB8">
        <w:rPr>
          <w:rFonts w:ascii="Times New Roman" w:eastAsia="Calibri" w:hAnsi="Times New Roman" w:cs="Times New Roman"/>
          <w:bCs/>
          <w:sz w:val="12"/>
          <w:szCs w:val="12"/>
        </w:rPr>
        <w:t>Утвердить Положение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 согласно приложению №1.</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90DB8">
        <w:rPr>
          <w:rFonts w:ascii="Times New Roman" w:eastAsia="Calibri" w:hAnsi="Times New Roman" w:cs="Times New Roman"/>
          <w:bCs/>
          <w:sz w:val="12"/>
          <w:szCs w:val="12"/>
        </w:rPr>
        <w:t>Утвердить состав комиссии по проведению общественных обсуждений проектов муниципальных нормативных 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 согласно приложению №2.</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90DB8">
        <w:rPr>
          <w:rFonts w:ascii="Times New Roman" w:eastAsia="Calibri" w:hAnsi="Times New Roman" w:cs="Times New Roman"/>
          <w:bCs/>
          <w:sz w:val="12"/>
          <w:szCs w:val="12"/>
        </w:rPr>
        <w:t>Опубликовать настоящее постановление в газете «Сергиевский вестник».</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90DB8">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590DB8">
        <w:rPr>
          <w:rFonts w:ascii="Times New Roman" w:eastAsia="Calibri" w:hAnsi="Times New Roman" w:cs="Times New Roman"/>
          <w:bCs/>
          <w:sz w:val="12"/>
          <w:szCs w:val="12"/>
        </w:rPr>
        <w:t>Контроль за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bCs/>
          <w:sz w:val="12"/>
          <w:szCs w:val="12"/>
        </w:rPr>
        <w:t xml:space="preserve"> Самарской области Чернова А.Е.</w:t>
      </w:r>
    </w:p>
    <w:p w:rsid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w:t>
      </w:r>
      <w:r w:rsidRPr="00590DB8">
        <w:rPr>
          <w:rFonts w:ascii="Times New Roman" w:eastAsia="Calibri" w:hAnsi="Times New Roman" w:cs="Times New Roman"/>
          <w:bCs/>
          <w:sz w:val="12"/>
          <w:szCs w:val="12"/>
        </w:rPr>
        <w:t xml:space="preserve">Сергиевский                     </w:t>
      </w:r>
    </w:p>
    <w:p w:rsid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А.А. Веселов</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Приложение №1 </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к постановлению Администрации</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муниципального района Сергиевский</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Положение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90DB8">
        <w:rPr>
          <w:rFonts w:ascii="Times New Roman" w:eastAsia="Calibri" w:hAnsi="Times New Roman" w:cs="Times New Roman"/>
          <w:bCs/>
          <w:sz w:val="12"/>
          <w:szCs w:val="12"/>
        </w:rPr>
        <w:t>Общие положения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1.Положение о порядке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№171-ФЗ),  и </w:t>
      </w:r>
      <w:r w:rsidRPr="00590DB8">
        <w:rPr>
          <w:rFonts w:ascii="Times New Roman" w:eastAsia="Calibri" w:hAnsi="Times New Roman" w:cs="Times New Roman"/>
          <w:bCs/>
          <w:sz w:val="12"/>
          <w:szCs w:val="12"/>
        </w:rPr>
        <w:lastRenderedPageBreak/>
        <w:t>определяет процедуру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2. Подготовка, проведение и обобщения результатов общественных обсуждений осуществляется на основе следующих принципов:</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открытости, гласности, добровольности участия в общественном обсуждении;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обеспечение учета общественного мнения участников общественных обсуждений при принятии решений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обязательность рассмотрения организатором общественных обсуждений замечаний и (или) предложений, поступивших по результатам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подготовка итоговых документов по результатам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3. Проведение  общественных обсуждений осуществляется в отношении проектов постановлений  Администрации муниципального района Сергиевский Самарской области, определяющих  границы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указанных подпункте 10 пункта 2, абзаце первом пункта 4.1 статьи 16 №171-ФЗ (далее-проекты постановлений).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4. Организатором   общественных обсуждений является Администрация муниципального района Сергиевский Самарской области  в лице отдела торговли и экономического развития  (далее - Организатор).</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5. Общественные обсуждения проводятся путем размещения на официальном сайте Администрация муниципального района Сергиевский Самарской области в информационно-телекоммуникационной сети Интернет (далее - официальный сайт) в разделе «Экономика», «Торговля», «Проекты НПА» проектов постановлений, а также проектов документов по их корректировке.</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6.  Общественные обсуждения проводятся публично и открыто с участием в них на добровольной основе физических и юридических лиц, а также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 постановления (далее - Участники).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Участники общественных обсуждений вправе свободно выражать свое мнение и вносить предложения по вопросам, вынесенным на общественные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7. Общественное обсуждение осуществляется в срок не менее 15 календарных дней со дня размещения на официальном сайте уведомления об общественном обсуждении и проекта постановления.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8. Уведомление об общественном обсуждении должно содержать следующую информацию:</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 сроках начала и окончания проведения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 сроках направления и окончания приема письменных замечаний и (или) предложений по проектам постановлений по предмету проведения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о юридическом адресе, контактном телефоне и электронном адресе Организатора общественного обсуждения, на который могут быть направлены замечания и (или) предложения заинтересованными лицами, общественностью.</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9. При направлении предложений и замечаний к проекту постановления указываются сведения об Участнике:</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 фамилия, имя, отчество, место жительства (для физических лиц);</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2) полное наименование организации, фамилия, имя, отчество представителя, контактные данные (для юридических лиц).</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10. Замечания и предложения, поступившие в Администрацию, регистрируются специалистом отдела торговли и экономического развития  в день поступления, а при поступлении замечаний и предложений в нерабочий или праздничный день, регистрация осуществляется в первый рабочий день.</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11. Не подлежат рассмотрению предложения и (или) замечания: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поступившие после завершения срока окончания приема замечаний и (или) предложений;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не относящиеся к предмету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содержащие нецензурные или оскорбительные выражения;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которые не позволяют установить лицо, их направившее.</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12.  С целью рассмотрения замечаний и предложений создается Комиссия по проведению общественных обсуждений проектов муниципальных нормативных 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 (далее - Комиссия). Поступившие замечания и предложения по проекту постановления включаются в итоговый документ по результатам общественных обсуждений проекта постановления. Итоговый документ составляется в форме протокола общественных обсуждений согласно приложению  к настоящему Положению, который подписывается председателем, секретарем и членами Комиссии, в течение 5 рабочих дней с момента окончания общественного обсуждения.</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13. Состав Комиссии утверждается постановлением Администрации муниципального района Сергиевский Самарской области. Комиссия правомочна принимать решения, если на заседании присутствует не менее 2/3 от утвержденной численности членов Комиссии. Каждый член Комиссии имеет только один голос. Решение Комиссии принимается открытым голосованием. Для принятия решения необходимо большинство голосов членов Комиссии, присутствующих на заседании. Если голоса членов Комиссии разделились поровну, право решающего голоса принадлежит председателю Комиссии.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14. По результатам общественного обсуждения Комиссия принимает одно из следующих решений: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рекомендовать Администрации доработать проект постановления а с учетом поступивших в ходе общественных обсуждений предложений и замечаний;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рекомендовать Администрации  принять проект постановления без изменений.</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15. Протокол общественных обсуждений не позднее 3 рабочих дней со дня его подписания размещается на о</w:t>
      </w:r>
      <w:r>
        <w:rPr>
          <w:rFonts w:ascii="Times New Roman" w:eastAsia="Calibri" w:hAnsi="Times New Roman" w:cs="Times New Roman"/>
          <w:bCs/>
          <w:sz w:val="12"/>
          <w:szCs w:val="12"/>
        </w:rPr>
        <w:t>фициальном сайте Администрации.</w:t>
      </w:r>
    </w:p>
    <w:p w:rsidR="00590DB8" w:rsidRPr="00590DB8" w:rsidRDefault="00590DB8" w:rsidP="00590DB8">
      <w:pPr>
        <w:tabs>
          <w:tab w:val="left" w:pos="6936"/>
        </w:tabs>
        <w:spacing w:after="0" w:line="240" w:lineRule="auto"/>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Приложение к Положению </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Прот</w:t>
      </w:r>
      <w:r>
        <w:rPr>
          <w:rFonts w:ascii="Times New Roman" w:eastAsia="Calibri" w:hAnsi="Times New Roman" w:cs="Times New Roman"/>
          <w:bCs/>
          <w:sz w:val="12"/>
          <w:szCs w:val="12"/>
        </w:rPr>
        <w:t xml:space="preserve">окол </w:t>
      </w:r>
      <w:r w:rsidRPr="00590DB8">
        <w:rPr>
          <w:rFonts w:ascii="Times New Roman" w:eastAsia="Calibri" w:hAnsi="Times New Roman" w:cs="Times New Roman"/>
          <w:bCs/>
          <w:sz w:val="12"/>
          <w:szCs w:val="12"/>
        </w:rPr>
        <w:t>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 </w:t>
      </w:r>
      <w:r w:rsidRPr="00590DB8">
        <w:rPr>
          <w:rFonts w:ascii="Times New Roman" w:eastAsia="Calibri" w:hAnsi="Times New Roman" w:cs="Times New Roman"/>
          <w:bCs/>
          <w:sz w:val="12"/>
          <w:szCs w:val="12"/>
        </w:rPr>
        <w:t>Наименование проекта муниципального правового документа ____________________________________</w:t>
      </w:r>
      <w:r>
        <w:rPr>
          <w:rFonts w:ascii="Times New Roman" w:eastAsia="Calibri" w:hAnsi="Times New Roman" w:cs="Times New Roman"/>
          <w:bCs/>
          <w:sz w:val="12"/>
          <w:szCs w:val="12"/>
        </w:rPr>
        <w:t>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2. Организатор общественного обсуждения ____________________________________________________________________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3. Участники общественного обсуждения ____________________________________________________________________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4. Форма общественного обсуждения ____________________________________________________________________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5. Место проведения общественного обсуждения ____________________________________________________________________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6. Дата начала и завершения проведения общественного обсуждения _______</w:t>
      </w:r>
    </w:p>
    <w:p w:rsid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7.  Сводная  информация  о  поступивших</w:t>
      </w:r>
      <w:r>
        <w:rPr>
          <w:rFonts w:ascii="Times New Roman" w:eastAsia="Calibri" w:hAnsi="Times New Roman" w:cs="Times New Roman"/>
          <w:bCs/>
          <w:sz w:val="12"/>
          <w:szCs w:val="12"/>
        </w:rPr>
        <w:t xml:space="preserve">  предложениях  и замечаниях по </w:t>
      </w:r>
      <w:r w:rsidRPr="00590DB8">
        <w:rPr>
          <w:rFonts w:ascii="Times New Roman" w:eastAsia="Calibri" w:hAnsi="Times New Roman" w:cs="Times New Roman"/>
          <w:bCs/>
          <w:sz w:val="12"/>
          <w:szCs w:val="12"/>
        </w:rPr>
        <w:t>итогам проведения общественного обсуждения проекта муниципального правового акта:</w:t>
      </w:r>
    </w:p>
    <w:p w:rsid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p>
    <w:tbl>
      <w:tblPr>
        <w:tblStyle w:val="afa"/>
        <w:tblW w:w="5000" w:type="pct"/>
        <w:tblLook w:val="04A0" w:firstRow="1" w:lastRow="0" w:firstColumn="1" w:lastColumn="0" w:noHBand="0" w:noVBand="1"/>
      </w:tblPr>
      <w:tblGrid>
        <w:gridCol w:w="677"/>
        <w:gridCol w:w="2693"/>
        <w:gridCol w:w="1700"/>
        <w:gridCol w:w="2659"/>
      </w:tblGrid>
      <w:tr w:rsidR="00590DB8" w:rsidTr="00590DB8">
        <w:tc>
          <w:tcPr>
            <w:tcW w:w="438"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lastRenderedPageBreak/>
              <w:t>п/п</w:t>
            </w:r>
          </w:p>
        </w:tc>
        <w:tc>
          <w:tcPr>
            <w:tcW w:w="1742"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Автор предложения (наименование юридического лица, Ф.И.О. физического лица)</w:t>
            </w:r>
          </w:p>
        </w:tc>
        <w:tc>
          <w:tcPr>
            <w:tcW w:w="110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Содержание предложения</w:t>
            </w:r>
          </w:p>
        </w:tc>
        <w:tc>
          <w:tcPr>
            <w:tcW w:w="172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Результат рассмотрения (учтено/отклонено,</w:t>
            </w:r>
          </w:p>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с обоснованием)</w:t>
            </w:r>
          </w:p>
        </w:tc>
      </w:tr>
      <w:tr w:rsidR="00590DB8" w:rsidTr="00590DB8">
        <w:tc>
          <w:tcPr>
            <w:tcW w:w="438"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1</w:t>
            </w:r>
          </w:p>
        </w:tc>
        <w:tc>
          <w:tcPr>
            <w:tcW w:w="1742"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2</w:t>
            </w:r>
          </w:p>
        </w:tc>
        <w:tc>
          <w:tcPr>
            <w:tcW w:w="110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3</w:t>
            </w:r>
          </w:p>
        </w:tc>
        <w:tc>
          <w:tcPr>
            <w:tcW w:w="172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r w:rsidRPr="00590DB8">
              <w:rPr>
                <w:rFonts w:ascii="Times New Roman" w:hAnsi="Times New Roman" w:cs="Times New Roman"/>
                <w:sz w:val="12"/>
                <w:szCs w:val="12"/>
              </w:rPr>
              <w:t>4</w:t>
            </w:r>
          </w:p>
        </w:tc>
      </w:tr>
      <w:tr w:rsidR="00590DB8" w:rsidTr="00590DB8">
        <w:tc>
          <w:tcPr>
            <w:tcW w:w="438"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p>
        </w:tc>
        <w:tc>
          <w:tcPr>
            <w:tcW w:w="1742"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p>
        </w:tc>
        <w:tc>
          <w:tcPr>
            <w:tcW w:w="110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p>
        </w:tc>
        <w:tc>
          <w:tcPr>
            <w:tcW w:w="1720" w:type="pct"/>
            <w:vAlign w:val="center"/>
          </w:tcPr>
          <w:p w:rsidR="00590DB8" w:rsidRPr="00590DB8" w:rsidRDefault="00590DB8" w:rsidP="00590DB8">
            <w:pPr>
              <w:tabs>
                <w:tab w:val="left" w:pos="8325"/>
              </w:tabs>
              <w:spacing w:line="0" w:lineRule="atLeast"/>
              <w:jc w:val="center"/>
              <w:rPr>
                <w:rFonts w:ascii="Times New Roman" w:hAnsi="Times New Roman" w:cs="Times New Roman"/>
                <w:sz w:val="12"/>
                <w:szCs w:val="12"/>
              </w:rPr>
            </w:pPr>
          </w:p>
        </w:tc>
      </w:tr>
    </w:tbl>
    <w:p w:rsid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8. Предложения, рекомендации и выводы ______________________________________</w:t>
      </w:r>
      <w:r>
        <w:rPr>
          <w:rFonts w:ascii="Times New Roman" w:eastAsia="Calibri" w:hAnsi="Times New Roman" w:cs="Times New Roman"/>
          <w:bCs/>
          <w:sz w:val="12"/>
          <w:szCs w:val="12"/>
        </w:rPr>
        <w:t>______________________________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Председатель комиссии 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Секретарь комиссии __________________________</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Члены комиссии</w:t>
      </w:r>
      <w:r>
        <w:rPr>
          <w:rFonts w:ascii="Times New Roman" w:eastAsia="Calibri" w:hAnsi="Times New Roman" w:cs="Times New Roman"/>
          <w:bCs/>
          <w:sz w:val="12"/>
          <w:szCs w:val="12"/>
        </w:rPr>
        <w:t>: _____________________________</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Приложение №2 </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к постановлению Администрации</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 муниципального района Сергиевский</w:t>
      </w:r>
    </w:p>
    <w:p w:rsidR="00590DB8" w:rsidRPr="00590DB8" w:rsidRDefault="00590DB8" w:rsidP="00590DB8">
      <w:pPr>
        <w:tabs>
          <w:tab w:val="left" w:pos="6936"/>
        </w:tabs>
        <w:spacing w:after="0" w:line="240" w:lineRule="auto"/>
        <w:ind w:firstLine="284"/>
        <w:jc w:val="right"/>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Самарской области</w:t>
      </w:r>
    </w:p>
    <w:p w:rsidR="00590DB8" w:rsidRPr="00590DB8" w:rsidRDefault="00590DB8" w:rsidP="00590DB8">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Состав </w:t>
      </w:r>
      <w:r w:rsidRPr="00590DB8">
        <w:rPr>
          <w:rFonts w:ascii="Times New Roman" w:eastAsia="Calibri" w:hAnsi="Times New Roman" w:cs="Times New Roman"/>
          <w:bCs/>
          <w:sz w:val="12"/>
          <w:szCs w:val="12"/>
        </w:rPr>
        <w:t>комиссии по проведению общественных обсуждений проектов муниципальных нормативных правовых актов по определению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Сергиевский Самарской области</w:t>
      </w:r>
    </w:p>
    <w:p w:rsidR="00590DB8" w:rsidRPr="00590DB8" w:rsidRDefault="00590DB8" w:rsidP="00590DB8">
      <w:pPr>
        <w:tabs>
          <w:tab w:val="left" w:pos="6936"/>
        </w:tabs>
        <w:spacing w:after="0" w:line="240" w:lineRule="auto"/>
        <w:ind w:firstLine="284"/>
        <w:jc w:val="both"/>
        <w:rPr>
          <w:rFonts w:ascii="Times New Roman" w:eastAsia="Calibri" w:hAnsi="Times New Roman" w:cs="Times New Roman"/>
          <w:bCs/>
          <w:sz w:val="12"/>
          <w:szCs w:val="12"/>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03"/>
      </w:tblGrid>
      <w:tr w:rsidR="00590DB8" w:rsidTr="00563110">
        <w:tc>
          <w:tcPr>
            <w:tcW w:w="1526" w:type="dxa"/>
          </w:tcPr>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Председатель комиссии</w:t>
            </w:r>
          </w:p>
        </w:tc>
        <w:tc>
          <w:tcPr>
            <w:tcW w:w="6203" w:type="dxa"/>
          </w:tcPr>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 xml:space="preserve">Чернов А.Е. </w:t>
            </w:r>
          </w:p>
          <w:p w:rsidR="00590DB8" w:rsidRDefault="00590DB8" w:rsidP="00590DB8">
            <w:pPr>
              <w:tabs>
                <w:tab w:val="left" w:pos="6936"/>
              </w:tabs>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Заместитель  главы </w:t>
            </w:r>
            <w:r w:rsidRPr="00590DB8">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 Самарской области</w:t>
            </w:r>
          </w:p>
        </w:tc>
      </w:tr>
      <w:tr w:rsidR="00590DB8" w:rsidTr="00563110">
        <w:tc>
          <w:tcPr>
            <w:tcW w:w="1526" w:type="dxa"/>
          </w:tcPr>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Заместитель председателя</w:t>
            </w:r>
          </w:p>
        </w:tc>
        <w:tc>
          <w:tcPr>
            <w:tcW w:w="6203" w:type="dxa"/>
          </w:tcPr>
          <w:p w:rsidR="00590DB8" w:rsidRP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Макарова О.В.</w:t>
            </w:r>
          </w:p>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Начальник отдела торговли и экономического развития администрации муниципального района Сергиевский Самарской области</w:t>
            </w:r>
          </w:p>
        </w:tc>
      </w:tr>
      <w:tr w:rsidR="00590DB8" w:rsidTr="00563110">
        <w:tc>
          <w:tcPr>
            <w:tcW w:w="1526" w:type="dxa"/>
          </w:tcPr>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Секретарь комиссии</w:t>
            </w:r>
          </w:p>
        </w:tc>
        <w:tc>
          <w:tcPr>
            <w:tcW w:w="6203" w:type="dxa"/>
          </w:tcPr>
          <w:p w:rsidR="00590DB8" w:rsidRP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Сомова М.С.</w:t>
            </w:r>
          </w:p>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Главный специалист отдела торговли и экономического развития администрации муниципального района Сергиевский Самарской области</w:t>
            </w:r>
          </w:p>
        </w:tc>
      </w:tr>
      <w:tr w:rsidR="00590DB8" w:rsidTr="00563110">
        <w:tc>
          <w:tcPr>
            <w:tcW w:w="1526" w:type="dxa"/>
          </w:tcPr>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Члены комиссии</w:t>
            </w:r>
          </w:p>
        </w:tc>
        <w:tc>
          <w:tcPr>
            <w:tcW w:w="6203" w:type="dxa"/>
          </w:tcPr>
          <w:p w:rsidR="00590DB8" w:rsidRPr="00590DB8" w:rsidRDefault="00590DB8" w:rsidP="00563110">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Абрамова Н.А.</w:t>
            </w:r>
          </w:p>
          <w:p w:rsidR="00590DB8" w:rsidRDefault="00590DB8" w:rsidP="00563110">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Руководи</w:t>
            </w:r>
            <w:r w:rsidR="00563110">
              <w:rPr>
                <w:rFonts w:ascii="Times New Roman" w:eastAsia="Calibri" w:hAnsi="Times New Roman" w:cs="Times New Roman"/>
                <w:bCs/>
                <w:sz w:val="12"/>
                <w:szCs w:val="12"/>
              </w:rPr>
              <w:t xml:space="preserve">тель  Комитета по управлению </w:t>
            </w:r>
            <w:r w:rsidRPr="00590DB8">
              <w:rPr>
                <w:rFonts w:ascii="Times New Roman" w:eastAsia="Calibri" w:hAnsi="Times New Roman" w:cs="Times New Roman"/>
                <w:bCs/>
                <w:sz w:val="12"/>
                <w:szCs w:val="12"/>
              </w:rPr>
              <w:t>муниципальным имуществом муниципального района Сергиевский</w:t>
            </w:r>
          </w:p>
          <w:p w:rsidR="00563110" w:rsidRPr="00590DB8" w:rsidRDefault="00563110" w:rsidP="00563110">
            <w:pPr>
              <w:tabs>
                <w:tab w:val="left" w:pos="6936"/>
              </w:tabs>
              <w:jc w:val="both"/>
              <w:rPr>
                <w:rFonts w:ascii="Times New Roman" w:eastAsia="Calibri" w:hAnsi="Times New Roman" w:cs="Times New Roman"/>
                <w:bCs/>
                <w:sz w:val="12"/>
                <w:szCs w:val="12"/>
              </w:rPr>
            </w:pPr>
          </w:p>
          <w:p w:rsidR="00590DB8" w:rsidRPr="00590DB8" w:rsidRDefault="00590DB8" w:rsidP="00563110">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Облыгина Ю.В.</w:t>
            </w:r>
          </w:p>
          <w:p w:rsidR="00590DB8" w:rsidRDefault="00590DB8"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Руководитель Правового управления администрации муниципального района Сергиевской</w:t>
            </w:r>
          </w:p>
          <w:p w:rsidR="00563110" w:rsidRDefault="00563110" w:rsidP="00590DB8">
            <w:pPr>
              <w:tabs>
                <w:tab w:val="left" w:pos="6936"/>
              </w:tabs>
              <w:jc w:val="both"/>
              <w:rPr>
                <w:rFonts w:ascii="Times New Roman" w:eastAsia="Calibri" w:hAnsi="Times New Roman" w:cs="Times New Roman"/>
                <w:bCs/>
                <w:sz w:val="12"/>
                <w:szCs w:val="12"/>
              </w:rPr>
            </w:pPr>
          </w:p>
          <w:p w:rsidR="00563110" w:rsidRPr="00590DB8" w:rsidRDefault="00563110" w:rsidP="00563110">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Гришин Е.Г.</w:t>
            </w:r>
          </w:p>
          <w:p w:rsidR="00563110" w:rsidRDefault="00563110" w:rsidP="00590DB8">
            <w:pPr>
              <w:tabs>
                <w:tab w:val="left" w:pos="6936"/>
              </w:tabs>
              <w:jc w:val="both"/>
              <w:rPr>
                <w:rFonts w:ascii="Times New Roman" w:eastAsia="Calibri" w:hAnsi="Times New Roman" w:cs="Times New Roman"/>
                <w:bCs/>
                <w:sz w:val="12"/>
                <w:szCs w:val="12"/>
              </w:rPr>
            </w:pPr>
            <w:r w:rsidRPr="00590DB8">
              <w:rPr>
                <w:rFonts w:ascii="Times New Roman" w:eastAsia="Calibri" w:hAnsi="Times New Roman" w:cs="Times New Roman"/>
                <w:bCs/>
                <w:sz w:val="12"/>
                <w:szCs w:val="12"/>
              </w:rPr>
              <w:t>муниципального казенного учреждения «Центр общественных организаций» муниципального района Сергиевский Самарской области</w:t>
            </w:r>
          </w:p>
        </w:tc>
      </w:tr>
    </w:tbl>
    <w:p w:rsidR="00345767" w:rsidRDefault="00345767" w:rsidP="00345767">
      <w:pPr>
        <w:tabs>
          <w:tab w:val="left" w:pos="6936"/>
        </w:tabs>
        <w:spacing w:after="0" w:line="240" w:lineRule="auto"/>
        <w:ind w:firstLine="284"/>
        <w:rPr>
          <w:rFonts w:ascii="Times New Roman" w:eastAsia="Calibri" w:hAnsi="Times New Roman" w:cs="Times New Roman"/>
          <w:bCs/>
          <w:sz w:val="12"/>
          <w:szCs w:val="12"/>
        </w:rPr>
      </w:pPr>
    </w:p>
    <w:p w:rsidR="00345767" w:rsidRP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Администрация</w:t>
      </w:r>
    </w:p>
    <w:p w:rsidR="00345767" w:rsidRP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45767">
        <w:rPr>
          <w:rFonts w:ascii="Times New Roman" w:eastAsia="Calibri" w:hAnsi="Times New Roman" w:cs="Times New Roman"/>
          <w:bCs/>
          <w:sz w:val="12"/>
          <w:szCs w:val="12"/>
        </w:rPr>
        <w:t>Сергиевский</w:t>
      </w:r>
    </w:p>
    <w:p w:rsidR="00345767" w:rsidRP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45767" w:rsidRP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45767" w:rsidRDefault="00345767" w:rsidP="00345767">
      <w:pPr>
        <w:tabs>
          <w:tab w:val="left" w:pos="6936"/>
        </w:tabs>
        <w:spacing w:after="0" w:line="240" w:lineRule="auto"/>
        <w:ind w:firstLine="284"/>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«06» ноября 2020г.</w:t>
      </w:r>
      <w:r>
        <w:rPr>
          <w:rFonts w:ascii="Times New Roman" w:eastAsia="Calibri" w:hAnsi="Times New Roman" w:cs="Times New Roman"/>
          <w:bCs/>
          <w:sz w:val="12"/>
          <w:szCs w:val="12"/>
        </w:rPr>
        <w:t xml:space="preserve">                                                                                                                                                                                                    </w:t>
      </w:r>
      <w:r w:rsidRPr="00345767">
        <w:rPr>
          <w:rFonts w:ascii="Times New Roman" w:eastAsia="Calibri" w:hAnsi="Times New Roman" w:cs="Times New Roman"/>
          <w:bCs/>
          <w:sz w:val="12"/>
          <w:szCs w:val="12"/>
        </w:rPr>
        <w:t>№1227</w:t>
      </w:r>
    </w:p>
    <w:p w:rsid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№1349 от 16.11.2018г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2020 году, администрация муниципального района Сергиевский</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ПОСТАНОВЛЯЕТ: </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1. Внести в Приложение №1 к постановлению администрации муниципального района Сергиевский №1349 от 16.11.2018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 (далее - Программа) изменения следующего содержания:</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19779,03099 тыс. рублей, в том числе по годам:</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Объем финансирования за счет средств областного бюджета: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2020 году –  9861,29600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2021 году –  0,00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2022 году –  0,00 тыс.рублей;                                                                                                              </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2023 году –  0,00 тыс.рублей.</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Объем финансирования за счет средств местного бюджета:                            </w:t>
      </w:r>
      <w:r>
        <w:rPr>
          <w:rFonts w:ascii="Times New Roman" w:eastAsia="Calibri" w:hAnsi="Times New Roman" w:cs="Times New Roman"/>
          <w:bCs/>
          <w:sz w:val="12"/>
          <w:szCs w:val="12"/>
        </w:rPr>
        <w:t xml:space="preserve">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2020 году –  9,66680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2021 году –  0,00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2022 году –  0,00 тыс.рублей;                                                                                           </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2023 году –  0,00 тыс.рублей.».</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1.2. Абзац 3 раздела 5 Программы изложить в следующей редакции: «Объем финансирования Программы составит  19779,03099 тыс. рублей в том числе по годам:</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Объем финансирования за счет средств областного бюджета: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2020 году –  9861,29600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2021 году –  0,00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2022 году –  0,00 тыс.рублей;                                                                                                     </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2023 году –  0,00 тыс.рублей.</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Объем финансирования за счет средств местного бюджета: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2020 году –  9,66680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в 2021 году –  0,00 тыс.рублей;                                                                                    </w:t>
      </w:r>
    </w:p>
    <w:p w:rsid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lastRenderedPageBreak/>
        <w:t xml:space="preserve">в 2022 году –  0,00 тыс.рублей;                                                                             </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2023 году –  0,00 тыс.рублей.».</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1.3. Приложение №1 к Программе изложить в редакции согласно Приложению №1 к настоящему постановлению.</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2. Опубликовать настоящее постановление в газете «Сергиевский вестник».</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3. Настоящее постановление вступает в силу с момента его официального опубликования.</w:t>
      </w:r>
    </w:p>
    <w:p w:rsidR="00345767" w:rsidRPr="00345767"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4.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Зеленину С.Н.</w:t>
      </w:r>
    </w:p>
    <w:p w:rsid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345767">
        <w:rPr>
          <w:rFonts w:ascii="Times New Roman" w:eastAsia="Calibri" w:hAnsi="Times New Roman" w:cs="Times New Roman"/>
          <w:bCs/>
          <w:sz w:val="12"/>
          <w:szCs w:val="12"/>
        </w:rPr>
        <w:t xml:space="preserve">муниципального района Сергиевский        </w:t>
      </w:r>
    </w:p>
    <w:p w:rsid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                                                      А.А Веселов</w:t>
      </w:r>
    </w:p>
    <w:p w:rsid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Приложение N 1</w:t>
      </w: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к программе  «Обеспечение исполнения государственных </w:t>
      </w: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полномочий органами местного самоуправления </w:t>
      </w: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в сфере опеки и попечительства</w:t>
      </w: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 xml:space="preserve">на территории муниципального района </w:t>
      </w:r>
    </w:p>
    <w:p w:rsidR="00345767" w:rsidRPr="00345767" w:rsidRDefault="00345767" w:rsidP="0034576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Сергиевский на 2019-2023 годы»</w:t>
      </w:r>
    </w:p>
    <w:p w:rsidR="00345767" w:rsidRDefault="00345767" w:rsidP="00345767">
      <w:pPr>
        <w:tabs>
          <w:tab w:val="left" w:pos="6936"/>
        </w:tabs>
        <w:spacing w:after="0" w:line="240" w:lineRule="auto"/>
        <w:ind w:firstLine="284"/>
        <w:jc w:val="center"/>
        <w:rPr>
          <w:rFonts w:ascii="Times New Roman" w:eastAsia="Calibri" w:hAnsi="Times New Roman" w:cs="Times New Roman"/>
          <w:bCs/>
          <w:sz w:val="12"/>
          <w:szCs w:val="12"/>
        </w:rPr>
      </w:pPr>
      <w:r w:rsidRPr="00345767">
        <w:rPr>
          <w:rFonts w:ascii="Times New Roman" w:eastAsia="Calibri" w:hAnsi="Times New Roman" w:cs="Times New Roman"/>
          <w:bCs/>
          <w:sz w:val="12"/>
          <w:szCs w:val="12"/>
        </w:rPr>
        <w:t>Мероприятия по реа</w:t>
      </w:r>
      <w:r>
        <w:rPr>
          <w:rFonts w:ascii="Times New Roman" w:eastAsia="Calibri" w:hAnsi="Times New Roman" w:cs="Times New Roman"/>
          <w:bCs/>
          <w:sz w:val="12"/>
          <w:szCs w:val="12"/>
        </w:rPr>
        <w:t xml:space="preserve">лизации муниципальной программы </w:t>
      </w:r>
      <w:r w:rsidRPr="00345767">
        <w:rPr>
          <w:rFonts w:ascii="Times New Roman" w:eastAsia="Calibri" w:hAnsi="Times New Roman" w:cs="Times New Roman"/>
          <w:bCs/>
          <w:sz w:val="12"/>
          <w:szCs w:val="12"/>
        </w:rPr>
        <w:t>«Обеспечение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2019-2023 годы»</w:t>
      </w:r>
    </w:p>
    <w:tbl>
      <w:tblPr>
        <w:tblW w:w="5000" w:type="pct"/>
        <w:tblLayout w:type="fixed"/>
        <w:tblLook w:val="04A0" w:firstRow="1" w:lastRow="0" w:firstColumn="1" w:lastColumn="0" w:noHBand="0" w:noVBand="1"/>
      </w:tblPr>
      <w:tblGrid>
        <w:gridCol w:w="378"/>
        <w:gridCol w:w="1375"/>
        <w:gridCol w:w="52"/>
        <w:gridCol w:w="810"/>
        <w:gridCol w:w="42"/>
        <w:gridCol w:w="1421"/>
        <w:gridCol w:w="1258"/>
        <w:gridCol w:w="283"/>
        <w:gridCol w:w="424"/>
        <w:gridCol w:w="424"/>
        <w:gridCol w:w="424"/>
        <w:gridCol w:w="427"/>
        <w:gridCol w:w="411"/>
      </w:tblGrid>
      <w:tr w:rsidR="00345767" w:rsidRPr="00345767" w:rsidTr="00F26EAB">
        <w:trPr>
          <w:trHeight w:val="7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 п/п</w:t>
            </w:r>
          </w:p>
        </w:tc>
        <w:tc>
          <w:tcPr>
            <w:tcW w:w="92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Наименование мероприятия</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Сроки исполнения</w:t>
            </w:r>
          </w:p>
        </w:tc>
        <w:tc>
          <w:tcPr>
            <w:tcW w:w="9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Исполнители</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Источник финансирования</w:t>
            </w:r>
          </w:p>
        </w:tc>
        <w:tc>
          <w:tcPr>
            <w:tcW w:w="1548" w:type="pct"/>
            <w:gridSpan w:val="6"/>
            <w:tcBorders>
              <w:top w:val="single" w:sz="4" w:space="0" w:color="auto"/>
              <w:left w:val="nil"/>
              <w:bottom w:val="single" w:sz="4" w:space="0" w:color="auto"/>
              <w:right w:val="single" w:sz="4" w:space="0" w:color="auto"/>
            </w:tcBorders>
            <w:shd w:val="clear" w:color="000000" w:fill="FFFFFF"/>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Планируемый объем финансирования по годам, тыс. рублей (*)</w:t>
            </w:r>
          </w:p>
        </w:tc>
      </w:tr>
      <w:tr w:rsidR="00345767" w:rsidRPr="00345767" w:rsidTr="00F26EAB">
        <w:trPr>
          <w:cantSplit/>
          <w:trHeight w:val="509"/>
        </w:trPr>
        <w:tc>
          <w:tcPr>
            <w:tcW w:w="245" w:type="pct"/>
            <w:vMerge/>
            <w:tcBorders>
              <w:top w:val="single" w:sz="4" w:space="0" w:color="auto"/>
              <w:left w:val="single" w:sz="4" w:space="0" w:color="auto"/>
              <w:bottom w:val="single" w:sz="4" w:space="0" w:color="auto"/>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924" w:type="pct"/>
            <w:gridSpan w:val="2"/>
            <w:vMerge/>
            <w:tcBorders>
              <w:top w:val="single" w:sz="4" w:space="0" w:color="auto"/>
              <w:left w:val="single" w:sz="4" w:space="0" w:color="auto"/>
              <w:bottom w:val="single" w:sz="4" w:space="0" w:color="auto"/>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551" w:type="pct"/>
            <w:gridSpan w:val="2"/>
            <w:vMerge/>
            <w:tcBorders>
              <w:top w:val="single" w:sz="4" w:space="0" w:color="auto"/>
              <w:left w:val="single" w:sz="4" w:space="0" w:color="auto"/>
              <w:bottom w:val="single" w:sz="4" w:space="0" w:color="auto"/>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918" w:type="pct"/>
            <w:vMerge/>
            <w:tcBorders>
              <w:top w:val="single" w:sz="4" w:space="0" w:color="auto"/>
              <w:left w:val="single" w:sz="4" w:space="0" w:color="auto"/>
              <w:bottom w:val="single" w:sz="4" w:space="0" w:color="auto"/>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Cs/>
                <w:color w:val="000000"/>
                <w:sz w:val="12"/>
                <w:szCs w:val="12"/>
              </w:rPr>
            </w:pPr>
            <w:r w:rsidRPr="00345767">
              <w:rPr>
                <w:rFonts w:ascii="Times New Roman" w:hAnsi="Times New Roman" w:cs="Times New Roman"/>
                <w:bCs/>
                <w:color w:val="000000"/>
                <w:sz w:val="12"/>
                <w:szCs w:val="12"/>
              </w:rPr>
              <w:t>2019</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Cs/>
                <w:color w:val="000000"/>
                <w:sz w:val="12"/>
                <w:szCs w:val="12"/>
              </w:rPr>
            </w:pPr>
            <w:r w:rsidRPr="00345767">
              <w:rPr>
                <w:rFonts w:ascii="Times New Roman" w:hAnsi="Times New Roman" w:cs="Times New Roman"/>
                <w:bCs/>
                <w:color w:val="000000"/>
                <w:sz w:val="12"/>
                <w:szCs w:val="12"/>
              </w:rPr>
              <w:t>2020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Cs/>
                <w:color w:val="000000"/>
                <w:sz w:val="12"/>
                <w:szCs w:val="12"/>
              </w:rPr>
            </w:pPr>
            <w:r w:rsidRPr="00345767">
              <w:rPr>
                <w:rFonts w:ascii="Times New Roman" w:hAnsi="Times New Roman" w:cs="Times New Roman"/>
                <w:bCs/>
                <w:color w:val="000000"/>
                <w:sz w:val="12"/>
                <w:szCs w:val="12"/>
              </w:rPr>
              <w:t>2021</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Cs/>
                <w:color w:val="000000"/>
                <w:sz w:val="12"/>
                <w:szCs w:val="12"/>
              </w:rPr>
            </w:pPr>
            <w:r w:rsidRPr="00345767">
              <w:rPr>
                <w:rFonts w:ascii="Times New Roman" w:hAnsi="Times New Roman" w:cs="Times New Roman"/>
                <w:bCs/>
                <w:color w:val="000000"/>
                <w:sz w:val="12"/>
                <w:szCs w:val="12"/>
              </w:rPr>
              <w:t>2022</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Cs/>
                <w:color w:val="000000"/>
                <w:sz w:val="12"/>
                <w:szCs w:val="12"/>
              </w:rPr>
            </w:pPr>
            <w:r w:rsidRPr="00345767">
              <w:rPr>
                <w:rFonts w:ascii="Times New Roman" w:hAnsi="Times New Roman" w:cs="Times New Roman"/>
                <w:bCs/>
                <w:color w:val="000000"/>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2019-2023</w:t>
            </w:r>
          </w:p>
        </w:tc>
      </w:tr>
      <w:tr w:rsidR="00345767" w:rsidRPr="00345767" w:rsidTr="00F26EAB">
        <w:trPr>
          <w:trHeight w:val="7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1</w:t>
            </w:r>
          </w:p>
        </w:tc>
        <w:tc>
          <w:tcPr>
            <w:tcW w:w="924" w:type="pct"/>
            <w:gridSpan w:val="2"/>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w:t>
            </w:r>
          </w:p>
        </w:tc>
        <w:tc>
          <w:tcPr>
            <w:tcW w:w="551" w:type="pct"/>
            <w:gridSpan w:val="2"/>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3</w:t>
            </w:r>
          </w:p>
        </w:tc>
        <w:tc>
          <w:tcPr>
            <w:tcW w:w="918"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4</w:t>
            </w:r>
          </w:p>
        </w:tc>
        <w:tc>
          <w:tcPr>
            <w:tcW w:w="81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5</w:t>
            </w:r>
          </w:p>
        </w:tc>
        <w:tc>
          <w:tcPr>
            <w:tcW w:w="183"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6</w:t>
            </w:r>
          </w:p>
        </w:tc>
        <w:tc>
          <w:tcPr>
            <w:tcW w:w="27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7</w:t>
            </w:r>
          </w:p>
        </w:tc>
        <w:tc>
          <w:tcPr>
            <w:tcW w:w="27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8</w:t>
            </w:r>
          </w:p>
        </w:tc>
        <w:tc>
          <w:tcPr>
            <w:tcW w:w="27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9</w:t>
            </w:r>
          </w:p>
        </w:tc>
        <w:tc>
          <w:tcPr>
            <w:tcW w:w="276"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10</w:t>
            </w:r>
          </w:p>
        </w:tc>
        <w:tc>
          <w:tcPr>
            <w:tcW w:w="266"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11</w:t>
            </w:r>
          </w:p>
        </w:tc>
      </w:tr>
      <w:tr w:rsidR="00345767" w:rsidRPr="00345767" w:rsidTr="00F26EAB">
        <w:trPr>
          <w:cantSplit/>
          <w:trHeight w:val="547"/>
        </w:trPr>
        <w:tc>
          <w:tcPr>
            <w:tcW w:w="245" w:type="pct"/>
            <w:tcBorders>
              <w:top w:val="nil"/>
              <w:left w:val="single" w:sz="4" w:space="0" w:color="auto"/>
              <w:bottom w:val="nil"/>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1</w:t>
            </w:r>
          </w:p>
        </w:tc>
        <w:tc>
          <w:tcPr>
            <w:tcW w:w="924" w:type="pct"/>
            <w:gridSpan w:val="2"/>
            <w:tcBorders>
              <w:top w:val="nil"/>
              <w:left w:val="nil"/>
              <w:bottom w:val="nil"/>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Выплата вознаграждения, причитающегося приемному родителю, патронатному воспитателю</w:t>
            </w:r>
          </w:p>
        </w:tc>
        <w:tc>
          <w:tcPr>
            <w:tcW w:w="551" w:type="pct"/>
            <w:gridSpan w:val="2"/>
            <w:tcBorders>
              <w:top w:val="nil"/>
              <w:left w:val="nil"/>
              <w:bottom w:val="nil"/>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2019-2023</w:t>
            </w:r>
          </w:p>
        </w:tc>
        <w:tc>
          <w:tcPr>
            <w:tcW w:w="918"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14"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6508,00000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6346,00000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color w:val="000000"/>
                <w:sz w:val="12"/>
                <w:szCs w:val="12"/>
              </w:rPr>
            </w:pPr>
            <w:r w:rsidRPr="00345767">
              <w:rPr>
                <w:rFonts w:ascii="Times New Roman" w:hAnsi="Times New Roman" w:cs="Times New Roman"/>
                <w:b/>
                <w:color w:val="000000"/>
                <w:sz w:val="12"/>
                <w:szCs w:val="12"/>
              </w:rPr>
              <w:t>12854,00000</w:t>
            </w:r>
          </w:p>
        </w:tc>
      </w:tr>
      <w:tr w:rsidR="00345767" w:rsidRPr="00345767" w:rsidTr="00F26EAB">
        <w:trPr>
          <w:cantSplit/>
          <w:trHeight w:val="845"/>
        </w:trPr>
        <w:tc>
          <w:tcPr>
            <w:tcW w:w="24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w:t>
            </w:r>
          </w:p>
        </w:tc>
        <w:tc>
          <w:tcPr>
            <w:tcW w:w="92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551" w:type="pct"/>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2019-2023</w:t>
            </w:r>
          </w:p>
        </w:tc>
        <w:tc>
          <w:tcPr>
            <w:tcW w:w="918" w:type="pct"/>
            <w:vMerge w:val="restart"/>
            <w:tcBorders>
              <w:top w:val="nil"/>
              <w:left w:val="single" w:sz="4" w:space="0" w:color="auto"/>
              <w:bottom w:val="single" w:sz="4" w:space="0" w:color="000000"/>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14"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2925,75000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3035,18700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color w:val="000000"/>
                <w:sz w:val="12"/>
                <w:szCs w:val="12"/>
              </w:rPr>
            </w:pPr>
            <w:r w:rsidRPr="00345767">
              <w:rPr>
                <w:rFonts w:ascii="Times New Roman" w:hAnsi="Times New Roman" w:cs="Times New Roman"/>
                <w:b/>
                <w:color w:val="000000"/>
                <w:sz w:val="12"/>
                <w:szCs w:val="12"/>
              </w:rPr>
              <w:t>5960,93700</w:t>
            </w:r>
          </w:p>
        </w:tc>
      </w:tr>
      <w:tr w:rsidR="00345767" w:rsidRPr="00345767" w:rsidTr="00F26EAB">
        <w:trPr>
          <w:cantSplit/>
          <w:trHeight w:val="691"/>
        </w:trPr>
        <w:tc>
          <w:tcPr>
            <w:tcW w:w="245" w:type="pct"/>
            <w:vMerge/>
            <w:tcBorders>
              <w:top w:val="single" w:sz="4" w:space="0" w:color="auto"/>
              <w:left w:val="single" w:sz="4" w:space="0" w:color="auto"/>
              <w:bottom w:val="single" w:sz="4" w:space="0" w:color="000000"/>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924" w:type="pct"/>
            <w:gridSpan w:val="2"/>
            <w:vMerge/>
            <w:tcBorders>
              <w:top w:val="single" w:sz="4" w:space="0" w:color="auto"/>
              <w:left w:val="single" w:sz="4" w:space="0" w:color="auto"/>
              <w:bottom w:val="single" w:sz="4" w:space="0" w:color="000000"/>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551" w:type="pct"/>
            <w:gridSpan w:val="2"/>
            <w:vMerge/>
            <w:tcBorders>
              <w:top w:val="single" w:sz="4" w:space="0" w:color="auto"/>
              <w:left w:val="single" w:sz="4" w:space="0" w:color="auto"/>
              <w:bottom w:val="single" w:sz="4" w:space="0" w:color="000000"/>
              <w:right w:val="single" w:sz="4" w:space="0" w:color="auto"/>
            </w:tcBorders>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p>
        </w:tc>
        <w:tc>
          <w:tcPr>
            <w:tcW w:w="918" w:type="pct"/>
            <w:vMerge/>
            <w:tcBorders>
              <w:top w:val="nil"/>
              <w:left w:val="single" w:sz="4" w:space="0" w:color="auto"/>
              <w:bottom w:val="single" w:sz="4" w:space="0" w:color="000000"/>
              <w:right w:val="single" w:sz="4" w:space="0" w:color="auto"/>
            </w:tcBorders>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814"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местный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11,39319</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9,66680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color w:val="000000"/>
                <w:sz w:val="12"/>
                <w:szCs w:val="12"/>
              </w:rPr>
            </w:pPr>
            <w:r w:rsidRPr="00345767">
              <w:rPr>
                <w:rFonts w:ascii="Times New Roman" w:hAnsi="Times New Roman" w:cs="Times New Roman"/>
                <w:b/>
                <w:color w:val="000000"/>
                <w:sz w:val="12"/>
                <w:szCs w:val="12"/>
              </w:rPr>
              <w:t>21,05999</w:t>
            </w:r>
          </w:p>
        </w:tc>
      </w:tr>
      <w:tr w:rsidR="00345767" w:rsidRPr="00345767" w:rsidTr="00F26EAB">
        <w:trPr>
          <w:cantSplit/>
          <w:trHeight w:val="160"/>
        </w:trPr>
        <w:tc>
          <w:tcPr>
            <w:tcW w:w="245" w:type="pct"/>
            <w:tcBorders>
              <w:top w:val="nil"/>
              <w:left w:val="single" w:sz="4" w:space="0" w:color="auto"/>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3</w:t>
            </w:r>
          </w:p>
        </w:tc>
        <w:tc>
          <w:tcPr>
            <w:tcW w:w="924" w:type="pct"/>
            <w:gridSpan w:val="2"/>
            <w:tcBorders>
              <w:top w:val="nil"/>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551" w:type="pct"/>
            <w:gridSpan w:val="2"/>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2019-2023</w:t>
            </w:r>
          </w:p>
        </w:tc>
        <w:tc>
          <w:tcPr>
            <w:tcW w:w="918"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14"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Областной бюджет</w:t>
            </w:r>
          </w:p>
        </w:tc>
        <w:tc>
          <w:tcPr>
            <w:tcW w:w="183" w:type="pct"/>
            <w:tcBorders>
              <w:top w:val="nil"/>
              <w:left w:val="single" w:sz="4" w:space="0" w:color="auto"/>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462,92500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480,10900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color w:val="000000"/>
                <w:sz w:val="12"/>
                <w:szCs w:val="12"/>
              </w:rPr>
            </w:pPr>
            <w:r w:rsidRPr="00345767">
              <w:rPr>
                <w:rFonts w:ascii="Times New Roman" w:hAnsi="Times New Roman" w:cs="Times New Roman"/>
                <w:b/>
                <w:color w:val="000000"/>
                <w:sz w:val="12"/>
                <w:szCs w:val="12"/>
              </w:rPr>
              <w:t>943,03400</w:t>
            </w:r>
          </w:p>
        </w:tc>
      </w:tr>
      <w:tr w:rsidR="00345767" w:rsidRPr="00345767" w:rsidTr="00F26EAB">
        <w:trPr>
          <w:cantSplit/>
          <w:trHeight w:val="908"/>
        </w:trPr>
        <w:tc>
          <w:tcPr>
            <w:tcW w:w="2637" w:type="pct"/>
            <w:gridSpan w:val="6"/>
            <w:tcBorders>
              <w:top w:val="single" w:sz="4" w:space="0" w:color="auto"/>
              <w:left w:val="single" w:sz="4" w:space="0" w:color="auto"/>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Итого по программе:</w:t>
            </w:r>
          </w:p>
        </w:tc>
        <w:tc>
          <w:tcPr>
            <w:tcW w:w="814" w:type="pct"/>
            <w:tcBorders>
              <w:top w:val="nil"/>
              <w:left w:val="single" w:sz="4" w:space="0" w:color="auto"/>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9908,06819</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9870,9628</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19779,03099</w:t>
            </w:r>
          </w:p>
        </w:tc>
      </w:tr>
      <w:tr w:rsidR="00345767" w:rsidRPr="00345767" w:rsidTr="00F26EAB">
        <w:trPr>
          <w:cantSplit/>
          <w:trHeight w:val="681"/>
        </w:trPr>
        <w:tc>
          <w:tcPr>
            <w:tcW w:w="245" w:type="pct"/>
            <w:tcBorders>
              <w:top w:val="nil"/>
              <w:left w:val="single" w:sz="4" w:space="0" w:color="auto"/>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890"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558" w:type="pct"/>
            <w:gridSpan w:val="2"/>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946" w:type="pct"/>
            <w:gridSpan w:val="2"/>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r w:rsidRPr="00345767">
              <w:rPr>
                <w:rFonts w:ascii="Times New Roman" w:hAnsi="Times New Roman" w:cs="Times New Roman"/>
                <w:color w:val="000000"/>
                <w:sz w:val="12"/>
                <w:szCs w:val="12"/>
              </w:rPr>
              <w:t>из них:</w:t>
            </w:r>
          </w:p>
        </w:tc>
        <w:tc>
          <w:tcPr>
            <w:tcW w:w="81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11,39319</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9,66680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21,05999</w:t>
            </w:r>
          </w:p>
        </w:tc>
      </w:tr>
      <w:tr w:rsidR="00345767" w:rsidRPr="00345767" w:rsidTr="00F26EAB">
        <w:trPr>
          <w:cantSplit/>
          <w:trHeight w:val="929"/>
        </w:trPr>
        <w:tc>
          <w:tcPr>
            <w:tcW w:w="245" w:type="pct"/>
            <w:tcBorders>
              <w:top w:val="nil"/>
              <w:left w:val="single" w:sz="4" w:space="0" w:color="auto"/>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890" w:type="pct"/>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558" w:type="pct"/>
            <w:gridSpan w:val="2"/>
            <w:tcBorders>
              <w:top w:val="nil"/>
              <w:left w:val="nil"/>
              <w:bottom w:val="single" w:sz="4" w:space="0" w:color="auto"/>
              <w:right w:val="nil"/>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946" w:type="pct"/>
            <w:gridSpan w:val="2"/>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color w:val="000000"/>
                <w:sz w:val="12"/>
                <w:szCs w:val="12"/>
              </w:rPr>
            </w:pPr>
          </w:p>
        </w:tc>
        <w:tc>
          <w:tcPr>
            <w:tcW w:w="814" w:type="pct"/>
            <w:tcBorders>
              <w:top w:val="nil"/>
              <w:left w:val="nil"/>
              <w:bottom w:val="single" w:sz="4" w:space="0" w:color="auto"/>
              <w:right w:val="single" w:sz="4" w:space="0" w:color="auto"/>
            </w:tcBorders>
            <w:shd w:val="clear" w:color="auto" w:fill="auto"/>
            <w:vAlign w:val="center"/>
            <w:hideMark/>
          </w:tcPr>
          <w:p w:rsidR="00345767" w:rsidRPr="00345767" w:rsidRDefault="00345767" w:rsidP="00345767">
            <w:pPr>
              <w:spacing w:after="0" w:line="240" w:lineRule="auto"/>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9896,67500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9861,29600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0,00000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45767" w:rsidRPr="00345767" w:rsidRDefault="00345767" w:rsidP="00345767">
            <w:pPr>
              <w:spacing w:after="0" w:line="240" w:lineRule="auto"/>
              <w:ind w:left="113" w:right="113"/>
              <w:jc w:val="center"/>
              <w:rPr>
                <w:rFonts w:ascii="Times New Roman" w:hAnsi="Times New Roman" w:cs="Times New Roman"/>
                <w:b/>
                <w:bCs/>
                <w:color w:val="000000"/>
                <w:sz w:val="12"/>
                <w:szCs w:val="12"/>
              </w:rPr>
            </w:pPr>
            <w:r w:rsidRPr="00345767">
              <w:rPr>
                <w:rFonts w:ascii="Times New Roman" w:hAnsi="Times New Roman" w:cs="Times New Roman"/>
                <w:b/>
                <w:bCs/>
                <w:color w:val="000000"/>
                <w:sz w:val="12"/>
                <w:szCs w:val="12"/>
              </w:rPr>
              <w:t>19757,97100</w:t>
            </w:r>
          </w:p>
        </w:tc>
      </w:tr>
    </w:tbl>
    <w:p w:rsidR="00345767" w:rsidRPr="00345767" w:rsidRDefault="00345767" w:rsidP="00F26EAB">
      <w:pPr>
        <w:tabs>
          <w:tab w:val="left" w:pos="6936"/>
        </w:tabs>
        <w:spacing w:after="0" w:line="240" w:lineRule="auto"/>
        <w:ind w:firstLine="284"/>
        <w:jc w:val="both"/>
        <w:rPr>
          <w:rFonts w:ascii="Times New Roman" w:eastAsia="Calibri" w:hAnsi="Times New Roman" w:cs="Times New Roman"/>
          <w:bCs/>
          <w:sz w:val="12"/>
          <w:szCs w:val="12"/>
        </w:rPr>
      </w:pPr>
      <w:r w:rsidRPr="00345767">
        <w:rPr>
          <w:rFonts w:ascii="Times New Roman" w:hAnsi="Times New Roman" w:cs="Times New Roman"/>
          <w:color w:val="000000"/>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345767" w:rsidRPr="00590DB8" w:rsidRDefault="00345767" w:rsidP="00345767">
      <w:pPr>
        <w:tabs>
          <w:tab w:val="left" w:pos="6936"/>
        </w:tabs>
        <w:spacing w:after="0" w:line="240" w:lineRule="auto"/>
        <w:ind w:firstLine="284"/>
        <w:jc w:val="both"/>
        <w:rPr>
          <w:rFonts w:ascii="Times New Roman" w:eastAsia="Calibri" w:hAnsi="Times New Roman" w:cs="Times New Roman"/>
          <w:bCs/>
          <w:sz w:val="12"/>
          <w:szCs w:val="12"/>
        </w:rPr>
      </w:pP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Администрация</w:t>
      </w: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B22B3">
        <w:rPr>
          <w:rFonts w:ascii="Times New Roman" w:eastAsia="Calibri" w:hAnsi="Times New Roman" w:cs="Times New Roman"/>
          <w:bCs/>
          <w:sz w:val="12"/>
          <w:szCs w:val="12"/>
        </w:rPr>
        <w:t>Елшанка</w:t>
      </w: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Сергиевский</w:t>
      </w: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«10»ноября2020 г.                                                                                                                                                                                                        №48</w:t>
      </w:r>
    </w:p>
    <w:p w:rsidR="002B22B3" w:rsidRP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О подготовке проекта планировки территории и проекта межевания территории</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объекта АО «Самаранефтегаз» 7427П «Сбор нефти и газа со скважин № 54, 55, 56 Пичерского месторождения» в границах сельского поселения</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Елшанка</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муниципального района Сергиевский Самарской области</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Рассмотрев предложение ООО «СамараНИПИнефть» № ИСХ-ПИР-19716 от 27.10.2020 г.о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Елшанка муниципального района Сергиевский Самарской области</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B22B3">
        <w:rPr>
          <w:rFonts w:ascii="Times New Roman" w:eastAsia="Calibri" w:hAnsi="Times New Roman" w:cs="Times New Roman"/>
          <w:bCs/>
          <w:sz w:val="12"/>
          <w:szCs w:val="12"/>
        </w:rPr>
        <w:t>Подготовить проект планировки территории и проект межевания территории объектаАО «Самаранефтегаз» 7427П «Сбор нефти и газа со скважин № 54, 55, 56 Пичерского месторождения»</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в отношении территории, находящейся в границах сельского поселения Елшанка муниципального района Сергиевский Самарской области(схема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объектаАО «Самаранефтегаз» 7427П «Сбор нефти и газа со скважин № 54, 55, 56 Пичерского месторождения»в срок до 08.11.2021 года.</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В указанный в настоящем пункте срок ООО  «СамараНИПИнефть»обеспечить представление в Администрацию сельского поселения Елшанкамуниципального района Сергиевский Самарской области подготовленный проект планировки территории и проект межевания территории объектаАО «Самаранефтегаз» 7427П «Сбор нефти и газа со скважин № 54, 55, 56 Пичерского месторождения».</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документациипо планировке территории, указанной в пункте 1 настоящего Постановления, до 17.11.2020 года.</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3. Опубликовать настоящее Постановление в газете «Сергиевский вестник»</w:t>
      </w:r>
      <w:r>
        <w:rPr>
          <w:rFonts w:ascii="Times New Roman" w:eastAsia="Calibri" w:hAnsi="Times New Roman" w:cs="Times New Roman"/>
          <w:bCs/>
          <w:sz w:val="12"/>
          <w:szCs w:val="12"/>
        </w:rPr>
        <w:t xml:space="preserve"> </w:t>
      </w:r>
      <w:r w:rsidRPr="002B22B3">
        <w:rPr>
          <w:rFonts w:ascii="Times New Roman" w:eastAsia="Calibri" w:hAnsi="Times New Roman" w:cs="Times New Roman"/>
          <w:bCs/>
          <w:sz w:val="12"/>
          <w:szCs w:val="12"/>
        </w:rPr>
        <w:t>и разместить на сайте Администрации муниципального района Сергиевский по адресу: http://sergievsk.ru/ в сети Интернет.</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2B22B3" w:rsidRPr="002B22B3" w:rsidRDefault="002B22B3" w:rsidP="002B22B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2B22B3">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2B22B3" w:rsidRPr="002B22B3" w:rsidRDefault="002B22B3" w:rsidP="002B22B3">
      <w:pPr>
        <w:tabs>
          <w:tab w:val="left" w:pos="6936"/>
        </w:tabs>
        <w:spacing w:after="0" w:line="240" w:lineRule="auto"/>
        <w:ind w:firstLine="284"/>
        <w:jc w:val="right"/>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Главасельского поселения Елшанка</w:t>
      </w:r>
    </w:p>
    <w:p w:rsidR="002B22B3" w:rsidRDefault="002B22B3" w:rsidP="002B22B3">
      <w:pPr>
        <w:tabs>
          <w:tab w:val="left" w:pos="6936"/>
        </w:tabs>
        <w:spacing w:after="0" w:line="240" w:lineRule="auto"/>
        <w:ind w:firstLine="284"/>
        <w:jc w:val="right"/>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муниципального района Сергиевский</w:t>
      </w:r>
    </w:p>
    <w:p w:rsidR="00590DB8" w:rsidRDefault="002B22B3" w:rsidP="002B22B3">
      <w:pPr>
        <w:tabs>
          <w:tab w:val="left" w:pos="6936"/>
        </w:tabs>
        <w:spacing w:after="0" w:line="240" w:lineRule="auto"/>
        <w:ind w:firstLine="284"/>
        <w:jc w:val="right"/>
        <w:rPr>
          <w:rFonts w:ascii="Times New Roman" w:eastAsia="Calibri" w:hAnsi="Times New Roman" w:cs="Times New Roman"/>
          <w:bCs/>
          <w:sz w:val="12"/>
          <w:szCs w:val="12"/>
        </w:rPr>
      </w:pPr>
      <w:r w:rsidRPr="002B22B3">
        <w:rPr>
          <w:rFonts w:ascii="Times New Roman" w:eastAsia="Calibri" w:hAnsi="Times New Roman" w:cs="Times New Roman"/>
          <w:bCs/>
          <w:sz w:val="12"/>
          <w:szCs w:val="12"/>
        </w:rPr>
        <w:t xml:space="preserve">  С.В. Прокаев</w:t>
      </w:r>
    </w:p>
    <w:p w:rsidR="002B22B3" w:rsidRDefault="002B22B3" w:rsidP="002B22B3">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780904" cy="2647950"/>
            <wp:effectExtent l="0" t="0" r="0" b="0"/>
            <wp:docPr id="1" name="Рисунок 1" descr="C:\Users\user\AppData\Local\Microsoft\Windows\Temporary Internet Files\Content.Word\Схема_742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7427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6419" cy="2651812"/>
                    </a:xfrm>
                    <a:prstGeom prst="rect">
                      <a:avLst/>
                    </a:prstGeom>
                    <a:noFill/>
                    <a:ln>
                      <a:noFill/>
                    </a:ln>
                  </pic:spPr>
                </pic:pic>
              </a:graphicData>
            </a:graphic>
          </wp:inline>
        </w:drawing>
      </w:r>
    </w:p>
    <w:p w:rsidR="00A36B31" w:rsidRDefault="00A36B31" w:rsidP="002B22B3">
      <w:pPr>
        <w:tabs>
          <w:tab w:val="left" w:pos="6936"/>
        </w:tabs>
        <w:spacing w:after="0" w:line="240" w:lineRule="auto"/>
        <w:ind w:firstLine="284"/>
        <w:jc w:val="center"/>
        <w:rPr>
          <w:rFonts w:ascii="Times New Roman" w:eastAsia="Calibri" w:hAnsi="Times New Roman" w:cs="Times New Roman"/>
          <w:bCs/>
          <w:sz w:val="12"/>
          <w:szCs w:val="12"/>
        </w:rPr>
      </w:pPr>
    </w:p>
    <w:p w:rsidR="00A36B31" w:rsidRP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Администрация</w:t>
      </w:r>
    </w:p>
    <w:p w:rsidR="00A36B31" w:rsidRP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муниципального района Сергиевский</w:t>
      </w:r>
    </w:p>
    <w:p w:rsidR="00A36B31" w:rsidRP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Самарской области</w:t>
      </w:r>
    </w:p>
    <w:p w:rsidR="00A36B31" w:rsidRP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ПОСТАНОВЛЕНИЕ</w:t>
      </w:r>
    </w:p>
    <w:p w:rsidR="00A36B31" w:rsidRDefault="00A36B31" w:rsidP="00A36B31">
      <w:pPr>
        <w:tabs>
          <w:tab w:val="left" w:pos="6936"/>
        </w:tabs>
        <w:spacing w:after="0" w:line="240" w:lineRule="auto"/>
        <w:ind w:firstLine="284"/>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«06» 11.2020 г.</w:t>
      </w:r>
      <w:r>
        <w:rPr>
          <w:rFonts w:ascii="Times New Roman" w:eastAsia="Calibri" w:hAnsi="Times New Roman" w:cs="Times New Roman"/>
          <w:bCs/>
          <w:sz w:val="12"/>
          <w:szCs w:val="12"/>
        </w:rPr>
        <w:t xml:space="preserve">                                                                                                                                                                                                          </w:t>
      </w:r>
      <w:r w:rsidRPr="00A36B31">
        <w:rPr>
          <w:rFonts w:ascii="Times New Roman" w:eastAsia="Calibri" w:hAnsi="Times New Roman" w:cs="Times New Roman"/>
          <w:bCs/>
          <w:sz w:val="12"/>
          <w:szCs w:val="12"/>
        </w:rPr>
        <w:t>№ 1220</w:t>
      </w:r>
    </w:p>
    <w:p w:rsid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Об ус</w:t>
      </w:r>
      <w:r>
        <w:rPr>
          <w:rFonts w:ascii="Times New Roman" w:eastAsia="Calibri" w:hAnsi="Times New Roman" w:cs="Times New Roman"/>
          <w:bCs/>
          <w:sz w:val="12"/>
          <w:szCs w:val="12"/>
        </w:rPr>
        <w:t xml:space="preserve">тановлении публичного сервитута </w:t>
      </w:r>
      <w:r w:rsidRPr="00A36B31">
        <w:rPr>
          <w:rFonts w:ascii="Times New Roman" w:eastAsia="Calibri" w:hAnsi="Times New Roman" w:cs="Times New Roman"/>
          <w:bCs/>
          <w:sz w:val="12"/>
          <w:szCs w:val="12"/>
        </w:rPr>
        <w:t>ООО «Средневолжская газовая компания» для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инженерно-технического обеспечения</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lastRenderedPageBreak/>
        <w:t>В соответствии с главой V.7 Земельного кодекса Российской Федерации №136-ФЗ от 25.10.2001г. и на основании ходатайства общества с ограниченной ответственностью «Средневолжская газовая компания» № 03-12/12090 от 23.09.2020г. (вх.№7767 от 29.09.2020г.), Администрация муниципального района Сергиевский</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ПОСТАНОВЛЯЕТ:</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1. Установить в интересах общества с ограниченной ответственностью  «Средневолжская газовая компания» (далее – ООО «СВГК»), юридический адрес: 443010, г. Самара, ул. Льва Толстого, 18а, строение 7,  ОГРН 1026300892529, ИНН 6314012801, публичный сервитут в отношении земельных участков и (или) земель, расположенных на территории сельского поселения Светлодольск муниципального района Сергиевский, с целью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инженерно-технического обеспечения объекта газораспределительной сети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d=210мм, проложенному между ГРП №13 и ГРП №8 через М5 до границ з/у к.н. 63:31:0000000:4761» и его неотъемлемых технологических частей, согласно договору №УР1712 от 10.10.2018г. о подключении (технологическом присоединении) объекта капитального строительства к сети газораспределения.</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2. Утвердить границы публичного сервитута площадью 3556 кв.м.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Публичный сервитут устанавливается в отношении части земельного участка с кадастровым номером 63:31:0000000:606, категория земель – земли сельскохозяйственного назначения, вид разрешенного использования – для сельскохозяйственного производства, расположенного по адресу: Самарская область, Сергиевский район, с/х производственный кооператив (артель) «Победа», в пределах кадастрового квартала 63:31:1015002.</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 xml:space="preserve">3. Установить срок действия публичного сервитута – 10 лет. </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4. Установить срок, в течении которого использование части земельного участка в соответствии с его разрешенным использованием будет невозможно или существенно затруднено в связи с осуществлением сервитута – 2 месяца.</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5.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 требованиями Земельного кодекса Российской Федерации №136-ФЗ от 25.10.2001г., Федеральным законом «О газоснабжении в Российской Федерации» №69-ФЗ от 31.03.1999г., Правилами охраны газораспределительных сетей, утвержденными постановлением Правительства Российской Федерации от 20.11.2000г. № 878 «Об утверждении Правил охраны газораспределительных сетей».</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6.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A36B31">
        <w:rPr>
          <w:rFonts w:ascii="Times New Roman" w:eastAsia="Calibri" w:hAnsi="Times New Roman" w:cs="Times New Roman"/>
          <w:bCs/>
          <w:sz w:val="12"/>
          <w:szCs w:val="12"/>
        </w:rPr>
        <w:t>Обязать ООО «СВГК» привести указанный в пункте 1 настоящего постановления земельные участки в состояние, пригодное для использования в соответствии с видом разрешенного использования, в сроки, предусмотренные пунктом 8 статьи 39.50 Земельного кодекса Российской Федерации.</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A36B31">
        <w:rPr>
          <w:rFonts w:ascii="Times New Roman" w:eastAsia="Calibri" w:hAnsi="Times New Roman" w:cs="Times New Roman"/>
          <w:bCs/>
          <w:sz w:val="12"/>
          <w:szCs w:val="12"/>
        </w:rPr>
        <w:t>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8.1.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8.2. Опубликовать настоящее постановление в газете «Сергиевский Вестник»;</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 xml:space="preserve">8.3. Направить копию настоящего постановления в Управление Федеральной службы государственной регистрации, кадастра и картографии по  Самарской области; </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8.4.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A36B31" w:rsidRP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9. Контроль за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Глава</w:t>
      </w:r>
      <w:r>
        <w:rPr>
          <w:rFonts w:ascii="Times New Roman" w:eastAsia="Calibri" w:hAnsi="Times New Roman" w:cs="Times New Roman"/>
          <w:bCs/>
          <w:sz w:val="12"/>
          <w:szCs w:val="12"/>
        </w:rPr>
        <w:t xml:space="preserve"> муниципального </w:t>
      </w:r>
      <w:r w:rsidRPr="00A36B31">
        <w:rPr>
          <w:rFonts w:ascii="Times New Roman" w:eastAsia="Calibri" w:hAnsi="Times New Roman" w:cs="Times New Roman"/>
          <w:bCs/>
          <w:sz w:val="12"/>
          <w:szCs w:val="12"/>
        </w:rPr>
        <w:t>района Сергиевский</w:t>
      </w:r>
    </w:p>
    <w:p w:rsidR="00A36B31" w:rsidRP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А.А. Веселов </w:t>
      </w:r>
    </w:p>
    <w:p w:rsidR="00A36B31" w:rsidRDefault="00A36B31" w:rsidP="00A36B31">
      <w:pPr>
        <w:tabs>
          <w:tab w:val="left" w:pos="6936"/>
        </w:tabs>
        <w:spacing w:after="0" w:line="240" w:lineRule="auto"/>
        <w:ind w:firstLine="284"/>
        <w:jc w:val="both"/>
        <w:rPr>
          <w:rFonts w:ascii="Times New Roman" w:eastAsia="Calibri" w:hAnsi="Times New Roman" w:cs="Times New Roman"/>
          <w:bCs/>
          <w:sz w:val="12"/>
          <w:szCs w:val="12"/>
        </w:rPr>
      </w:pPr>
    </w:p>
    <w:p w:rsidR="00A36B31" w:rsidRP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Приложение №1</w:t>
      </w:r>
    </w:p>
    <w:p w:rsidR="00A36B31" w:rsidRP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к Постановлению Администрации</w:t>
      </w:r>
    </w:p>
    <w:p w:rsidR="00A36B31" w:rsidRP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муниципального района Сергиевский</w:t>
      </w:r>
    </w:p>
    <w:p w:rsidR="00A36B31" w:rsidRPr="00A36B31" w:rsidRDefault="00A36B31" w:rsidP="00A36B31">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№1220 от «06» 11.2020г.</w:t>
      </w:r>
    </w:p>
    <w:p w:rsid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sidRPr="00A36B31">
        <w:rPr>
          <w:rFonts w:ascii="Times New Roman" w:eastAsia="Calibri" w:hAnsi="Times New Roman" w:cs="Times New Roman"/>
          <w:bCs/>
          <w:sz w:val="12"/>
          <w:szCs w:val="12"/>
        </w:rPr>
        <w:t>Перече</w:t>
      </w:r>
      <w:r>
        <w:rPr>
          <w:rFonts w:ascii="Times New Roman" w:eastAsia="Calibri" w:hAnsi="Times New Roman" w:cs="Times New Roman"/>
          <w:bCs/>
          <w:sz w:val="12"/>
          <w:szCs w:val="12"/>
        </w:rPr>
        <w:t xml:space="preserve">нь земель и земельных участков, </w:t>
      </w:r>
      <w:r w:rsidRPr="00A36B31">
        <w:rPr>
          <w:rFonts w:ascii="Times New Roman" w:eastAsia="Calibri" w:hAnsi="Times New Roman" w:cs="Times New Roman"/>
          <w:bCs/>
          <w:sz w:val="12"/>
          <w:szCs w:val="12"/>
        </w:rPr>
        <w:t>в отношении которых устанавливается публичный сервитут для размещения объекта газораспределительной сети, являющегося объектом местного значения и необходимого для подключения (технологического присоединения) к сетям инженерно-технического обеспечения объекта газораспределительной сети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с/п Светлодольск. Газопровод высокого давления 1 кат. от существующего г/да в/д d=210мм, проложенному между ГРП №13 и ГРП №8 через М5 до границ з/у к.н. 63:31:0000000:4761» и его неотъемлемых технологических частей</w:t>
      </w:r>
    </w:p>
    <w:tbl>
      <w:tblPr>
        <w:tblStyle w:val="afa"/>
        <w:tblW w:w="5000" w:type="pct"/>
        <w:tblLook w:val="04A0" w:firstRow="1" w:lastRow="0" w:firstColumn="1" w:lastColumn="0" w:noHBand="0" w:noVBand="1"/>
      </w:tblPr>
      <w:tblGrid>
        <w:gridCol w:w="2576"/>
        <w:gridCol w:w="2578"/>
        <w:gridCol w:w="2575"/>
      </w:tblGrid>
      <w:tr w:rsidR="00A36B31" w:rsidTr="00A36B31">
        <w:tc>
          <w:tcPr>
            <w:tcW w:w="1666" w:type="pct"/>
            <w:vAlign w:val="center"/>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Кадастровый квартал/ кадастровый номер земельного участка</w:t>
            </w:r>
          </w:p>
        </w:tc>
        <w:tc>
          <w:tcPr>
            <w:tcW w:w="1668" w:type="pct"/>
            <w:vAlign w:val="center"/>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Адрес земельного участка</w:t>
            </w:r>
          </w:p>
        </w:tc>
        <w:tc>
          <w:tcPr>
            <w:tcW w:w="1666" w:type="pct"/>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Площадь земель планируемых к обременению публичным сервитутом</w:t>
            </w:r>
          </w:p>
        </w:tc>
      </w:tr>
      <w:tr w:rsidR="00A36B31" w:rsidTr="00A36B31">
        <w:tc>
          <w:tcPr>
            <w:tcW w:w="1666" w:type="pct"/>
            <w:vAlign w:val="center"/>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63:31:0000000:606</w:t>
            </w:r>
          </w:p>
        </w:tc>
        <w:tc>
          <w:tcPr>
            <w:tcW w:w="1668" w:type="pct"/>
            <w:vAlign w:val="center"/>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Самарская область, Сергиевский район, с/х производственный кооператив (артель) «Победа», в пределах кадастрового квартала 63:31:1015002</w:t>
            </w:r>
          </w:p>
        </w:tc>
        <w:tc>
          <w:tcPr>
            <w:tcW w:w="1666" w:type="pct"/>
          </w:tcPr>
          <w:p w:rsidR="00A36B31" w:rsidRPr="00A36B31" w:rsidRDefault="00A36B31" w:rsidP="00A36B31">
            <w:pPr>
              <w:jc w:val="center"/>
              <w:rPr>
                <w:rFonts w:ascii="Times New Roman" w:hAnsi="Times New Roman"/>
                <w:sz w:val="12"/>
                <w:szCs w:val="12"/>
              </w:rPr>
            </w:pPr>
            <w:r w:rsidRPr="00A36B31">
              <w:rPr>
                <w:rFonts w:ascii="Times New Roman" w:hAnsi="Times New Roman"/>
                <w:sz w:val="12"/>
                <w:szCs w:val="12"/>
              </w:rPr>
              <w:t>3556 кв.м.</w:t>
            </w:r>
          </w:p>
        </w:tc>
      </w:tr>
    </w:tbl>
    <w:p w:rsid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p>
    <w:p w:rsid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4770905" cy="1971675"/>
            <wp:effectExtent l="0" t="0" r="0" b="0"/>
            <wp:docPr id="2" name="Рисунок 2" descr="C:\Users\user\AppData\Local\Microsoft\Windows\Temporary Internet Files\Content.Word\схема сервиту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сервитут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755" cy="1971613"/>
                    </a:xfrm>
                    <a:prstGeom prst="rect">
                      <a:avLst/>
                    </a:prstGeom>
                    <a:noFill/>
                    <a:ln>
                      <a:noFill/>
                    </a:ln>
                  </pic:spPr>
                </pic:pic>
              </a:graphicData>
            </a:graphic>
          </wp:inline>
        </w:drawing>
      </w:r>
    </w:p>
    <w:p w:rsidR="0095218C" w:rsidRDefault="0095218C" w:rsidP="00A36B31">
      <w:pPr>
        <w:tabs>
          <w:tab w:val="left" w:pos="6936"/>
        </w:tabs>
        <w:spacing w:after="0" w:line="240" w:lineRule="auto"/>
        <w:ind w:firstLine="284"/>
        <w:jc w:val="center"/>
        <w:rPr>
          <w:rFonts w:ascii="Times New Roman" w:eastAsia="Calibri" w:hAnsi="Times New Roman" w:cs="Times New Roman"/>
          <w:bCs/>
          <w:sz w:val="12"/>
          <w:szCs w:val="12"/>
        </w:rPr>
      </w:pPr>
    </w:p>
    <w:p w:rsidR="00D95EE0" w:rsidRDefault="00D95EE0" w:rsidP="00A36B31">
      <w:pPr>
        <w:tabs>
          <w:tab w:val="left" w:pos="6936"/>
        </w:tabs>
        <w:spacing w:after="0" w:line="240" w:lineRule="auto"/>
        <w:ind w:firstLine="284"/>
        <w:jc w:val="center"/>
        <w:rPr>
          <w:rFonts w:ascii="Times New Roman" w:eastAsia="Calibri" w:hAnsi="Times New Roman" w:cs="Times New Roman"/>
          <w:bCs/>
          <w:sz w:val="12"/>
          <w:szCs w:val="12"/>
        </w:rPr>
      </w:pPr>
    </w:p>
    <w:p w:rsidR="0095218C" w:rsidRDefault="0095218C" w:rsidP="00A36B31">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3672739" cy="3867150"/>
            <wp:effectExtent l="0" t="0" r="0" b="0"/>
            <wp:docPr id="3" name="Рисунок 3" descr="C:\Users\user\AppData\Local\Microsoft\Windows\Temporary Internet Files\Content.Word\схема сервитута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сервитута_page-0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1785" cy="3876675"/>
                    </a:xfrm>
                    <a:prstGeom prst="rect">
                      <a:avLst/>
                    </a:prstGeom>
                    <a:noFill/>
                    <a:ln>
                      <a:noFill/>
                    </a:ln>
                  </pic:spPr>
                </pic:pic>
              </a:graphicData>
            </a:graphic>
          </wp:inline>
        </w:drawing>
      </w:r>
    </w:p>
    <w:p w:rsidR="00A36B31" w:rsidRDefault="00A36B31" w:rsidP="00A36B31">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Администрация</w:t>
      </w: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6696C">
        <w:rPr>
          <w:rFonts w:ascii="Times New Roman" w:eastAsia="Calibri" w:hAnsi="Times New Roman" w:cs="Times New Roman"/>
          <w:bCs/>
          <w:sz w:val="12"/>
          <w:szCs w:val="12"/>
        </w:rPr>
        <w:t>Сергиевский</w:t>
      </w: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6696C" w:rsidRDefault="00A6696C" w:rsidP="00A6696C">
      <w:pPr>
        <w:tabs>
          <w:tab w:val="left" w:pos="6936"/>
        </w:tabs>
        <w:spacing w:after="0" w:line="240" w:lineRule="auto"/>
        <w:ind w:firstLine="284"/>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«06» ноября 2020г.</w:t>
      </w:r>
      <w:r>
        <w:rPr>
          <w:rFonts w:ascii="Times New Roman" w:eastAsia="Calibri" w:hAnsi="Times New Roman" w:cs="Times New Roman"/>
          <w:bCs/>
          <w:sz w:val="12"/>
          <w:szCs w:val="12"/>
        </w:rPr>
        <w:t xml:space="preserve">                                                                                                                                                                                                   </w:t>
      </w:r>
      <w:r w:rsidRPr="00A6696C">
        <w:rPr>
          <w:rFonts w:ascii="Times New Roman" w:eastAsia="Calibri" w:hAnsi="Times New Roman" w:cs="Times New Roman"/>
          <w:bCs/>
          <w:sz w:val="12"/>
          <w:szCs w:val="12"/>
        </w:rPr>
        <w:t>№1211</w:t>
      </w:r>
      <w:r>
        <w:rPr>
          <w:rFonts w:ascii="Times New Roman" w:eastAsia="Calibri" w:hAnsi="Times New Roman" w:cs="Times New Roman"/>
          <w:bCs/>
          <w:sz w:val="12"/>
          <w:szCs w:val="12"/>
        </w:rPr>
        <w:t xml:space="preserve"> </w:t>
      </w: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31.08.2017г. № 1070 «Об утверждении муниципальной программы «Развитие муниципальной службы в муниципальном районе Сергиевский Самарской области на 2018-2020 годы»</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02.03.2007г. № 25-ФЗ «О муниципальной службе в  Российской Федерации»,  Законом Самарской области от 09.10.2007г. № 96-ГД «О муниципальной службе в Самарской области»,  статьей 179  Бюджетного кодекса Российской Федерации, Уставом муниципального района Сергиевский Самарской области  и в целях уточнения объемов финансирования муниципальной программы «Развитие муниципальной службы в муниципальном районе Сергиевский Самарской области на 2018-2020 годы», администрация му</w:t>
      </w:r>
      <w:r>
        <w:rPr>
          <w:rFonts w:ascii="Times New Roman" w:eastAsia="Calibri" w:hAnsi="Times New Roman" w:cs="Times New Roman"/>
          <w:bCs/>
          <w:sz w:val="12"/>
          <w:szCs w:val="12"/>
        </w:rPr>
        <w:t>ниципального района Сергиевский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1. Внести изменения в Приложение к постановлению администрации муниципального района Сергиевский  от  31.08.2017г. № 1070 «Об утверждении муниципальной программы «Развитие муниципальной службы в муниципальном районе Сергиевский Самарской области на 2018-2020 годы» (далее - Программа) следующего содержания:</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1.    В паспорте Программы:</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позицию «Объем  и источники финансирования муниципальной программы» изложить в следующей редакции: </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«Объем финансирования мероприятий Программы за счет средств бюджета муниципального района Сергиевский составляет: </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2018 году - 60,55  тыс. рублей,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2019 году  - 87,454 тыс. рублей,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2020 году -  41,20   тыс. рублей  (прогноз)».</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2. В тексте  Программы  раздел 6 «Объемы  и источники финансирования муниципальной программы»  изложить в следующей редакции:</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«Объем финансирования мероприятий Программы за счет средств бюджета муниципального района Сергиевский составляет:</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2018 году - 60,55  тыс. рублей,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2019 году  - 87,454 тыс. рублей,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в 2020 году -  41,20   тыс. рублей  (прогноз)».</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Средства на реализацию Программы предусматриваются при формировании местного бюджета на соответствующий финансовый год».</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3. Приложение № 2 к Программе изложить  в редакции согласно приложению № 1 к настоящему постановлению.</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6696C">
        <w:rPr>
          <w:rFonts w:ascii="Times New Roman" w:eastAsia="Calibri" w:hAnsi="Times New Roman" w:cs="Times New Roman"/>
          <w:bCs/>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5. Настоящее постановление вступает в силу с момента его официального опубликования.</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6.  Контроль за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bCs/>
          <w:sz w:val="12"/>
          <w:szCs w:val="12"/>
        </w:rPr>
        <w:t>она Сергиевский  Екамасова А.И.</w:t>
      </w:r>
    </w:p>
    <w:p w:rsidR="00A6696C" w:rsidRP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Глава муниципального района Сергиевский</w:t>
      </w:r>
    </w:p>
    <w:p w:rsid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А. А. Веселов</w:t>
      </w:r>
    </w:p>
    <w:p w:rsid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p>
    <w:p w:rsidR="00A6696C" w:rsidRP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Приложение №1</w:t>
      </w:r>
    </w:p>
    <w:p w:rsidR="00A6696C" w:rsidRP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к постановлению администрации</w:t>
      </w:r>
    </w:p>
    <w:p w:rsidR="00A6696C" w:rsidRP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муниципального района Сергиевский</w:t>
      </w:r>
    </w:p>
    <w:p w:rsidR="00A6696C" w:rsidRPr="00A6696C" w:rsidRDefault="00A6696C" w:rsidP="00A6696C">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12</w:t>
      </w:r>
      <w:r>
        <w:rPr>
          <w:rFonts w:ascii="Times New Roman" w:eastAsia="Calibri" w:hAnsi="Times New Roman" w:cs="Times New Roman"/>
          <w:bCs/>
          <w:sz w:val="12"/>
          <w:szCs w:val="12"/>
        </w:rPr>
        <w:t xml:space="preserve">11 от «06» ноября 2020г.       </w:t>
      </w:r>
    </w:p>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Целевые индикаторы (показатели), характеризующие ежегодный ход и итоги реализации му</w:t>
      </w:r>
      <w:r>
        <w:rPr>
          <w:rFonts w:ascii="Times New Roman" w:eastAsia="Calibri" w:hAnsi="Times New Roman" w:cs="Times New Roman"/>
          <w:bCs/>
          <w:sz w:val="12"/>
          <w:szCs w:val="12"/>
        </w:rPr>
        <w:t xml:space="preserve">ниципальной программы «Развитие </w:t>
      </w:r>
      <w:r w:rsidRPr="00A6696C">
        <w:rPr>
          <w:rFonts w:ascii="Times New Roman" w:eastAsia="Calibri" w:hAnsi="Times New Roman" w:cs="Times New Roman"/>
          <w:bCs/>
          <w:sz w:val="12"/>
          <w:szCs w:val="12"/>
        </w:rPr>
        <w:t>муниципальной службы в муниципальном районе Сергиевский Самарской области на 2018-2020 годы»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668"/>
        <w:gridCol w:w="1011"/>
        <w:gridCol w:w="638"/>
        <w:gridCol w:w="638"/>
        <w:gridCol w:w="638"/>
      </w:tblGrid>
      <w:tr w:rsidR="00A6696C" w:rsidRPr="00A6696C" w:rsidTr="00A6696C">
        <w:trPr>
          <w:trHeight w:val="70"/>
        </w:trPr>
        <w:tc>
          <w:tcPr>
            <w:tcW w:w="0" w:type="auto"/>
            <w:vMerge w:val="restart"/>
            <w:shd w:val="clear" w:color="auto" w:fill="auto"/>
          </w:tcPr>
          <w:p w:rsidR="00A6696C" w:rsidRPr="00A6696C" w:rsidRDefault="00A6696C" w:rsidP="00A6696C">
            <w:pPr>
              <w:spacing w:after="0" w:line="240" w:lineRule="auto"/>
              <w:jc w:val="center"/>
              <w:rPr>
                <w:rFonts w:ascii="Times New Roman" w:hAnsi="Times New Roman" w:cs="Times New Roman"/>
                <w:b/>
                <w:color w:val="000000"/>
                <w:sz w:val="12"/>
                <w:szCs w:val="12"/>
              </w:rPr>
            </w:pPr>
            <w:r w:rsidRPr="00A6696C">
              <w:rPr>
                <w:rFonts w:ascii="Times New Roman" w:hAnsi="Times New Roman" w:cs="Times New Roman"/>
                <w:b/>
                <w:color w:val="000000"/>
                <w:sz w:val="12"/>
                <w:szCs w:val="12"/>
              </w:rPr>
              <w:t>№</w:t>
            </w:r>
          </w:p>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color w:val="000000"/>
                <w:sz w:val="12"/>
                <w:szCs w:val="12"/>
              </w:rPr>
              <w:t>п/п</w:t>
            </w:r>
          </w:p>
        </w:tc>
        <w:tc>
          <w:tcPr>
            <w:tcW w:w="0" w:type="auto"/>
            <w:vMerge w:val="restart"/>
            <w:shd w:val="clear" w:color="auto" w:fill="auto"/>
          </w:tcPr>
          <w:p w:rsidR="00A6696C" w:rsidRPr="00A6696C" w:rsidRDefault="00A6696C" w:rsidP="00A6696C">
            <w:pPr>
              <w:spacing w:after="0" w:line="240" w:lineRule="auto"/>
              <w:jc w:val="center"/>
              <w:rPr>
                <w:rFonts w:ascii="Times New Roman" w:hAnsi="Times New Roman" w:cs="Times New Roman"/>
                <w:b/>
                <w:color w:val="000000"/>
                <w:sz w:val="12"/>
                <w:szCs w:val="12"/>
              </w:rPr>
            </w:pPr>
            <w:r w:rsidRPr="00A6696C">
              <w:rPr>
                <w:rFonts w:ascii="Times New Roman" w:hAnsi="Times New Roman" w:cs="Times New Roman"/>
                <w:b/>
                <w:color w:val="000000"/>
                <w:sz w:val="12"/>
                <w:szCs w:val="12"/>
              </w:rPr>
              <w:t>Наименование  ц</w:t>
            </w:r>
            <w:r>
              <w:rPr>
                <w:rFonts w:ascii="Times New Roman" w:hAnsi="Times New Roman" w:cs="Times New Roman"/>
                <w:b/>
                <w:color w:val="000000"/>
                <w:sz w:val="12"/>
                <w:szCs w:val="12"/>
              </w:rPr>
              <w:t>елевого индикатора (показателя)</w:t>
            </w:r>
          </w:p>
        </w:tc>
        <w:tc>
          <w:tcPr>
            <w:tcW w:w="0" w:type="auto"/>
            <w:vMerge w:val="restart"/>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Единица измерения</w:t>
            </w:r>
          </w:p>
        </w:tc>
        <w:tc>
          <w:tcPr>
            <w:tcW w:w="0" w:type="auto"/>
            <w:gridSpan w:val="3"/>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 xml:space="preserve">Значение целевого индикатора (показателя) </w:t>
            </w:r>
          </w:p>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по годам</w:t>
            </w:r>
          </w:p>
        </w:tc>
      </w:tr>
      <w:tr w:rsidR="00A6696C" w:rsidRPr="00A6696C" w:rsidTr="00A6696C">
        <w:trPr>
          <w:trHeight w:val="70"/>
        </w:trPr>
        <w:tc>
          <w:tcPr>
            <w:tcW w:w="0" w:type="auto"/>
            <w:vMerge/>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p>
        </w:tc>
        <w:tc>
          <w:tcPr>
            <w:tcW w:w="0" w:type="auto"/>
            <w:vMerge/>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p>
        </w:tc>
        <w:tc>
          <w:tcPr>
            <w:tcW w:w="0" w:type="auto"/>
            <w:vMerge/>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2018</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2019</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2020</w:t>
            </w:r>
          </w:p>
        </w:tc>
      </w:tr>
      <w:tr w:rsidR="00A6696C" w:rsidRPr="00A6696C" w:rsidTr="00A6696C">
        <w:trPr>
          <w:trHeight w:val="70"/>
        </w:trPr>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sz w:val="12"/>
                <w:szCs w:val="12"/>
              </w:rPr>
            </w:pPr>
            <w:r w:rsidRPr="00A6696C">
              <w:rPr>
                <w:rFonts w:ascii="Times New Roman" w:hAnsi="Times New Roman" w:cs="Times New Roman"/>
                <w:sz w:val="12"/>
                <w:szCs w:val="12"/>
              </w:rPr>
              <w:t>1.</w:t>
            </w:r>
          </w:p>
        </w:tc>
        <w:tc>
          <w:tcPr>
            <w:tcW w:w="0" w:type="auto"/>
            <w:shd w:val="clear" w:color="auto" w:fill="auto"/>
          </w:tcPr>
          <w:p w:rsidR="00A6696C" w:rsidRPr="00A6696C" w:rsidRDefault="00A6696C" w:rsidP="00A6696C">
            <w:pPr>
              <w:spacing w:after="0" w:line="240" w:lineRule="auto"/>
              <w:jc w:val="both"/>
              <w:rPr>
                <w:rFonts w:ascii="Times New Roman" w:hAnsi="Times New Roman" w:cs="Times New Roman"/>
                <w:color w:val="000000"/>
                <w:sz w:val="12"/>
                <w:szCs w:val="12"/>
              </w:rPr>
            </w:pPr>
            <w:r w:rsidRPr="00A6696C">
              <w:rPr>
                <w:rFonts w:ascii="Times New Roman" w:hAnsi="Times New Roman" w:cs="Times New Roman"/>
                <w:color w:val="000000"/>
                <w:sz w:val="12"/>
                <w:szCs w:val="12"/>
              </w:rPr>
              <w:t>Количество муниципальных служащих, прошедших обучение (семинары, повышение квалификации)</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color w:val="000000"/>
                <w:sz w:val="12"/>
                <w:szCs w:val="12"/>
              </w:rPr>
              <w:t>Чел.</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6</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9</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4</w:t>
            </w:r>
          </w:p>
        </w:tc>
      </w:tr>
      <w:tr w:rsidR="00A6696C" w:rsidRPr="00A6696C" w:rsidTr="00A6696C">
        <w:trPr>
          <w:trHeight w:val="70"/>
        </w:trPr>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sz w:val="12"/>
                <w:szCs w:val="12"/>
              </w:rPr>
            </w:pPr>
            <w:r w:rsidRPr="00A6696C">
              <w:rPr>
                <w:rFonts w:ascii="Times New Roman" w:hAnsi="Times New Roman" w:cs="Times New Roman"/>
                <w:sz w:val="12"/>
                <w:szCs w:val="12"/>
              </w:rPr>
              <w:t>2.</w:t>
            </w:r>
          </w:p>
        </w:tc>
        <w:tc>
          <w:tcPr>
            <w:tcW w:w="0" w:type="auto"/>
            <w:shd w:val="clear" w:color="auto" w:fill="auto"/>
          </w:tcPr>
          <w:p w:rsidR="00A6696C" w:rsidRPr="00A6696C" w:rsidRDefault="00A6696C" w:rsidP="00A6696C">
            <w:pPr>
              <w:spacing w:after="0" w:line="240" w:lineRule="auto"/>
              <w:rPr>
                <w:rFonts w:ascii="Times New Roman" w:hAnsi="Times New Roman" w:cs="Times New Roman"/>
                <w:color w:val="000000"/>
                <w:sz w:val="12"/>
                <w:szCs w:val="12"/>
              </w:rPr>
            </w:pPr>
            <w:r w:rsidRPr="00A6696C">
              <w:rPr>
                <w:rFonts w:ascii="Times New Roman" w:hAnsi="Times New Roman" w:cs="Times New Roman"/>
                <w:color w:val="000000"/>
                <w:sz w:val="12"/>
                <w:szCs w:val="12"/>
              </w:rPr>
              <w:t xml:space="preserve">Количество муниципальных служащих и должностных лиц органов местного самоуправления, принявших участие в научно-практических конференциях, семинарах, тренингах </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color w:val="000000"/>
                <w:sz w:val="12"/>
                <w:szCs w:val="12"/>
              </w:rPr>
              <w:t>Чел.</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3</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2</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2</w:t>
            </w:r>
          </w:p>
        </w:tc>
      </w:tr>
      <w:tr w:rsidR="00A6696C" w:rsidRPr="00A6696C" w:rsidTr="00A6696C">
        <w:trPr>
          <w:trHeight w:val="70"/>
        </w:trPr>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sz w:val="12"/>
                <w:szCs w:val="12"/>
              </w:rPr>
            </w:pPr>
            <w:r w:rsidRPr="00A6696C">
              <w:rPr>
                <w:rFonts w:ascii="Times New Roman" w:hAnsi="Times New Roman" w:cs="Times New Roman"/>
                <w:sz w:val="12"/>
                <w:szCs w:val="12"/>
              </w:rPr>
              <w:t>3.</w:t>
            </w:r>
          </w:p>
        </w:tc>
        <w:tc>
          <w:tcPr>
            <w:tcW w:w="0" w:type="auto"/>
            <w:shd w:val="clear" w:color="auto" w:fill="auto"/>
          </w:tcPr>
          <w:p w:rsidR="00A6696C" w:rsidRPr="00A6696C" w:rsidRDefault="00A6696C" w:rsidP="00A6696C">
            <w:pPr>
              <w:spacing w:after="0" w:line="240" w:lineRule="auto"/>
              <w:rPr>
                <w:rFonts w:ascii="Times New Roman" w:hAnsi="Times New Roman" w:cs="Times New Roman"/>
                <w:color w:val="000000"/>
                <w:sz w:val="12"/>
                <w:szCs w:val="12"/>
              </w:rPr>
            </w:pPr>
            <w:r w:rsidRPr="00A6696C">
              <w:rPr>
                <w:rFonts w:ascii="Times New Roman" w:hAnsi="Times New Roman" w:cs="Times New Roman"/>
                <w:color w:val="000000"/>
                <w:sz w:val="12"/>
                <w:szCs w:val="12"/>
              </w:rPr>
              <w:t>Количество лиц, включенных в кадровый резерв для замещения вакантных должностей муниципальной службы</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color w:val="000000"/>
                <w:sz w:val="12"/>
                <w:szCs w:val="12"/>
              </w:rPr>
              <w:t>Чел.</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6</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12</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8</w:t>
            </w:r>
          </w:p>
        </w:tc>
      </w:tr>
      <w:tr w:rsidR="00A6696C" w:rsidRPr="00A6696C" w:rsidTr="00A6696C">
        <w:trPr>
          <w:trHeight w:val="70"/>
        </w:trPr>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sz w:val="12"/>
                <w:szCs w:val="12"/>
              </w:rPr>
            </w:pPr>
            <w:r w:rsidRPr="00A6696C">
              <w:rPr>
                <w:rFonts w:ascii="Times New Roman" w:hAnsi="Times New Roman" w:cs="Times New Roman"/>
                <w:sz w:val="12"/>
                <w:szCs w:val="12"/>
              </w:rPr>
              <w:t>4.</w:t>
            </w:r>
          </w:p>
        </w:tc>
        <w:tc>
          <w:tcPr>
            <w:tcW w:w="0" w:type="auto"/>
            <w:shd w:val="clear" w:color="auto" w:fill="auto"/>
          </w:tcPr>
          <w:p w:rsidR="00A6696C" w:rsidRPr="00A6696C" w:rsidRDefault="00A6696C" w:rsidP="00A6696C">
            <w:pPr>
              <w:spacing w:after="0" w:line="240" w:lineRule="auto"/>
              <w:rPr>
                <w:rFonts w:ascii="Times New Roman" w:hAnsi="Times New Roman" w:cs="Times New Roman"/>
                <w:color w:val="000000"/>
                <w:sz w:val="12"/>
                <w:szCs w:val="12"/>
              </w:rPr>
            </w:pPr>
            <w:r w:rsidRPr="00A6696C">
              <w:rPr>
                <w:rFonts w:ascii="Times New Roman" w:hAnsi="Times New Roman" w:cs="Times New Roman"/>
                <w:color w:val="000000"/>
                <w:sz w:val="12"/>
                <w:szCs w:val="12"/>
              </w:rPr>
              <w:t xml:space="preserve">Количество муниципальных служащих, включенных в перспективный кадровый резерв для замещения вакантных должностей муниципальной службы </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color w:val="000000"/>
                <w:sz w:val="12"/>
                <w:szCs w:val="12"/>
              </w:rPr>
              <w:t>Чел.</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5</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5</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6</w:t>
            </w:r>
          </w:p>
        </w:tc>
      </w:tr>
      <w:tr w:rsidR="00A6696C" w:rsidRPr="00A6696C" w:rsidTr="00A6696C">
        <w:trPr>
          <w:trHeight w:val="70"/>
        </w:trPr>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sz w:val="12"/>
                <w:szCs w:val="12"/>
              </w:rPr>
            </w:pPr>
            <w:r w:rsidRPr="00A6696C">
              <w:rPr>
                <w:rFonts w:ascii="Times New Roman" w:hAnsi="Times New Roman" w:cs="Times New Roman"/>
                <w:sz w:val="12"/>
                <w:szCs w:val="12"/>
              </w:rPr>
              <w:t>5.</w:t>
            </w:r>
          </w:p>
        </w:tc>
        <w:tc>
          <w:tcPr>
            <w:tcW w:w="0" w:type="auto"/>
            <w:shd w:val="clear" w:color="auto" w:fill="auto"/>
          </w:tcPr>
          <w:p w:rsidR="00A6696C" w:rsidRPr="00A6696C" w:rsidRDefault="00A6696C" w:rsidP="00A6696C">
            <w:pPr>
              <w:spacing w:after="0" w:line="240" w:lineRule="auto"/>
              <w:rPr>
                <w:rFonts w:ascii="Times New Roman" w:hAnsi="Times New Roman" w:cs="Times New Roman"/>
                <w:color w:val="000000"/>
                <w:sz w:val="12"/>
                <w:szCs w:val="12"/>
              </w:rPr>
            </w:pPr>
            <w:r w:rsidRPr="00A6696C">
              <w:rPr>
                <w:rFonts w:ascii="Times New Roman" w:hAnsi="Times New Roman" w:cs="Times New Roman"/>
                <w:color w:val="000000"/>
                <w:sz w:val="12"/>
                <w:szCs w:val="12"/>
              </w:rPr>
              <w:t>Количество лиц из числа включенных в кадровый резерв для замещения вакантных должностей муниципальной службы, прошедших обучение за счет средств местного бюджета</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color w:val="000000"/>
                <w:sz w:val="12"/>
                <w:szCs w:val="12"/>
              </w:rPr>
              <w:t>Чел.</w:t>
            </w:r>
          </w:p>
        </w:tc>
        <w:tc>
          <w:tcPr>
            <w:tcW w:w="0" w:type="auto"/>
            <w:shd w:val="clear" w:color="auto" w:fill="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1</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1</w:t>
            </w:r>
          </w:p>
        </w:tc>
        <w:tc>
          <w:tcPr>
            <w:tcW w:w="0" w:type="auto"/>
          </w:tcPr>
          <w:p w:rsidR="00A6696C" w:rsidRPr="00A6696C" w:rsidRDefault="00A6696C" w:rsidP="00A6696C">
            <w:pPr>
              <w:spacing w:after="0" w:line="240" w:lineRule="auto"/>
              <w:jc w:val="center"/>
              <w:rPr>
                <w:rFonts w:ascii="Times New Roman" w:hAnsi="Times New Roman" w:cs="Times New Roman"/>
                <w:b/>
                <w:sz w:val="12"/>
                <w:szCs w:val="12"/>
              </w:rPr>
            </w:pPr>
            <w:r w:rsidRPr="00A6696C">
              <w:rPr>
                <w:rFonts w:ascii="Times New Roman" w:hAnsi="Times New Roman" w:cs="Times New Roman"/>
                <w:b/>
                <w:sz w:val="12"/>
                <w:szCs w:val="12"/>
              </w:rPr>
              <w:t>1</w:t>
            </w:r>
          </w:p>
        </w:tc>
      </w:tr>
    </w:tbl>
    <w:p w:rsid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p>
    <w:p w:rsidR="00D95EE0" w:rsidRDefault="00D95EE0" w:rsidP="00A6696C">
      <w:pPr>
        <w:tabs>
          <w:tab w:val="left" w:pos="6936"/>
        </w:tabs>
        <w:spacing w:after="0" w:line="240" w:lineRule="auto"/>
        <w:ind w:firstLine="284"/>
        <w:jc w:val="center"/>
        <w:rPr>
          <w:rFonts w:ascii="Times New Roman" w:eastAsia="Calibri" w:hAnsi="Times New Roman" w:cs="Times New Roman"/>
          <w:bCs/>
          <w:sz w:val="12"/>
          <w:szCs w:val="12"/>
        </w:rPr>
      </w:pP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РЕШЕНИЕ</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10  ноября 2020г.                                                                                          </w:t>
      </w:r>
      <w:r>
        <w:rPr>
          <w:rFonts w:ascii="Times New Roman" w:eastAsia="Calibri" w:hAnsi="Times New Roman" w:cs="Times New Roman"/>
          <w:bCs/>
          <w:sz w:val="12"/>
          <w:szCs w:val="12"/>
        </w:rPr>
        <w:t xml:space="preserve">                                                                                                                  № 9</w:t>
      </w:r>
    </w:p>
    <w:p w:rsidR="00A6696C" w:rsidRPr="00A6696C" w:rsidRDefault="00A6696C" w:rsidP="00A6696C">
      <w:pPr>
        <w:tabs>
          <w:tab w:val="left" w:pos="6936"/>
        </w:tabs>
        <w:spacing w:after="0" w:line="240" w:lineRule="auto"/>
        <w:ind w:firstLine="284"/>
        <w:jc w:val="center"/>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«Об избрании  на должность Главы </w:t>
      </w:r>
      <w:r>
        <w:rPr>
          <w:rFonts w:ascii="Times New Roman" w:eastAsia="Calibri" w:hAnsi="Times New Roman" w:cs="Times New Roman"/>
          <w:bCs/>
          <w:sz w:val="12"/>
          <w:szCs w:val="12"/>
        </w:rPr>
        <w:t xml:space="preserve">сельского поселения Кутузовский </w:t>
      </w:r>
      <w:r w:rsidRPr="00A6696C">
        <w:rPr>
          <w:rFonts w:ascii="Times New Roman" w:eastAsia="Calibri" w:hAnsi="Times New Roman" w:cs="Times New Roman"/>
          <w:bCs/>
          <w:sz w:val="12"/>
          <w:szCs w:val="12"/>
        </w:rPr>
        <w:t>муниципального района Сергиевский Самарской области»</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Принято Собранием  представителей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сельского поселения Кутузовский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Положением о проведении конкурса по отбору кандидатур на должность Главы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от 09.09.2015г. № 27, рассмотрев представленные  конкурсной комиссией кандидатуры  на должность </w:t>
      </w:r>
      <w:r w:rsidRPr="00A6696C">
        <w:rPr>
          <w:rFonts w:ascii="Times New Roman" w:eastAsia="Calibri" w:hAnsi="Times New Roman" w:cs="Times New Roman"/>
          <w:bCs/>
          <w:sz w:val="12"/>
          <w:szCs w:val="12"/>
        </w:rPr>
        <w:lastRenderedPageBreak/>
        <w:t>Главы сельского поселения Кутузовский муниципального района Сергиевский, руководствуясь Уставом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 xml:space="preserve"> </w:t>
      </w:r>
      <w:r w:rsidRPr="00A6696C">
        <w:rPr>
          <w:rFonts w:ascii="Times New Roman" w:eastAsia="Calibri" w:hAnsi="Times New Roman" w:cs="Times New Roman"/>
          <w:bCs/>
          <w:sz w:val="12"/>
          <w:szCs w:val="12"/>
        </w:rPr>
        <w:t>Собрание Представителей сельского поселения Кутузовский му</w:t>
      </w:r>
      <w:r>
        <w:rPr>
          <w:rFonts w:ascii="Times New Roman" w:eastAsia="Calibri" w:hAnsi="Times New Roman" w:cs="Times New Roman"/>
          <w:bCs/>
          <w:sz w:val="12"/>
          <w:szCs w:val="12"/>
        </w:rPr>
        <w:t>ниципального района Сергиевский</w:t>
      </w:r>
    </w:p>
    <w:p w:rsidR="00A6696C" w:rsidRPr="00A6696C" w:rsidRDefault="00A6696C" w:rsidP="00A669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A6696C" w:rsidRPr="00A6696C"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6696C" w:rsidRPr="00A6696C">
        <w:rPr>
          <w:rFonts w:ascii="Times New Roman" w:eastAsia="Calibri" w:hAnsi="Times New Roman" w:cs="Times New Roman"/>
          <w:bCs/>
          <w:sz w:val="12"/>
          <w:szCs w:val="12"/>
        </w:rPr>
        <w:t>Избрать  на должность Главы сельского поселения Кутузовский муниципального района Сергиевский Самарской области – Сабельникову Антонину В</w:t>
      </w:r>
      <w:r>
        <w:rPr>
          <w:rFonts w:ascii="Times New Roman" w:eastAsia="Calibri" w:hAnsi="Times New Roman" w:cs="Times New Roman"/>
          <w:bCs/>
          <w:sz w:val="12"/>
          <w:szCs w:val="12"/>
        </w:rPr>
        <w:t>ениаминовну сроком на пять лет.</w:t>
      </w:r>
    </w:p>
    <w:p w:rsidR="00A6696C" w:rsidRPr="00A6696C"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6696C" w:rsidRPr="00A6696C">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A6696C" w:rsidRPr="00A6696C"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6696C" w:rsidRPr="00A6696C">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A6696C" w:rsidRPr="00A6696C" w:rsidRDefault="00A6696C" w:rsidP="00E54667">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Председатель Собрания представителей</w:t>
      </w:r>
    </w:p>
    <w:p w:rsidR="00A6696C" w:rsidRPr="00A6696C" w:rsidRDefault="00A6696C" w:rsidP="00E54667">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сельского поселения Кутузовский</w:t>
      </w:r>
    </w:p>
    <w:p w:rsidR="00E54667" w:rsidRDefault="00A6696C" w:rsidP="00E54667">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муниципального района Сергиевский                    </w:t>
      </w:r>
    </w:p>
    <w:p w:rsidR="00A6696C" w:rsidRDefault="00A6696C" w:rsidP="00E54667">
      <w:pPr>
        <w:tabs>
          <w:tab w:val="left" w:pos="6936"/>
        </w:tabs>
        <w:spacing w:after="0" w:line="240" w:lineRule="auto"/>
        <w:ind w:firstLine="284"/>
        <w:jc w:val="right"/>
        <w:rPr>
          <w:rFonts w:ascii="Times New Roman" w:eastAsia="Calibri" w:hAnsi="Times New Roman" w:cs="Times New Roman"/>
          <w:bCs/>
          <w:sz w:val="12"/>
          <w:szCs w:val="12"/>
        </w:rPr>
      </w:pPr>
      <w:r w:rsidRPr="00A6696C">
        <w:rPr>
          <w:rFonts w:ascii="Times New Roman" w:eastAsia="Calibri" w:hAnsi="Times New Roman" w:cs="Times New Roman"/>
          <w:bCs/>
          <w:sz w:val="12"/>
          <w:szCs w:val="12"/>
        </w:rPr>
        <w:t xml:space="preserve">                           А.А.Седов</w:t>
      </w:r>
    </w:p>
    <w:p w:rsidR="00D95EE0" w:rsidRDefault="00D95EE0" w:rsidP="00E54667">
      <w:pPr>
        <w:tabs>
          <w:tab w:val="left" w:pos="6936"/>
        </w:tabs>
        <w:spacing w:after="0" w:line="240" w:lineRule="auto"/>
        <w:ind w:firstLine="284"/>
        <w:jc w:val="center"/>
        <w:rPr>
          <w:rFonts w:ascii="Times New Roman" w:eastAsia="Calibri" w:hAnsi="Times New Roman" w:cs="Times New Roman"/>
          <w:bCs/>
          <w:sz w:val="12"/>
          <w:szCs w:val="12"/>
        </w:rPr>
      </w:pPr>
    </w:p>
    <w:p w:rsidR="00E54667" w:rsidRPr="00E54667" w:rsidRDefault="00E54667" w:rsidP="00E546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54667" w:rsidRPr="00E54667" w:rsidRDefault="00E54667" w:rsidP="00E54667">
      <w:pPr>
        <w:tabs>
          <w:tab w:val="left" w:pos="6936"/>
        </w:tabs>
        <w:spacing w:after="0" w:line="240" w:lineRule="auto"/>
        <w:ind w:firstLine="284"/>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«10»  ноября 2020  г.                                                                                       </w:t>
      </w:r>
      <w:r>
        <w:rPr>
          <w:rFonts w:ascii="Times New Roman" w:eastAsia="Calibri" w:hAnsi="Times New Roman" w:cs="Times New Roman"/>
          <w:bCs/>
          <w:sz w:val="12"/>
          <w:szCs w:val="12"/>
        </w:rPr>
        <w:t xml:space="preserve">                                                                                                              </w:t>
      </w:r>
      <w:r w:rsidRPr="00E54667">
        <w:rPr>
          <w:rFonts w:ascii="Times New Roman" w:eastAsia="Calibri" w:hAnsi="Times New Roman" w:cs="Times New Roman"/>
          <w:bCs/>
          <w:sz w:val="12"/>
          <w:szCs w:val="12"/>
        </w:rPr>
        <w:t xml:space="preserve"> № 9</w:t>
      </w:r>
    </w:p>
    <w:p w:rsidR="00E54667" w:rsidRPr="00E54667" w:rsidRDefault="00E54667" w:rsidP="00E54667">
      <w:pPr>
        <w:tabs>
          <w:tab w:val="left" w:pos="6936"/>
        </w:tabs>
        <w:spacing w:after="0" w:line="240" w:lineRule="auto"/>
        <w:ind w:firstLine="284"/>
        <w:jc w:val="center"/>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«Об избрании  на должность Гл</w:t>
      </w:r>
      <w:r>
        <w:rPr>
          <w:rFonts w:ascii="Times New Roman" w:eastAsia="Calibri" w:hAnsi="Times New Roman" w:cs="Times New Roman"/>
          <w:bCs/>
          <w:sz w:val="12"/>
          <w:szCs w:val="12"/>
        </w:rPr>
        <w:t xml:space="preserve">авы сельского поселения Липовка </w:t>
      </w:r>
      <w:r w:rsidRPr="00E54667">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Самарской области»</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Принято Собранием  представителей</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сельского поселения Липовка</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муниципального района Сергиевский </w:t>
      </w:r>
    </w:p>
    <w:p w:rsidR="00E54667" w:rsidRPr="00E54667" w:rsidRDefault="00E54667" w:rsidP="00E54667">
      <w:pPr>
        <w:tabs>
          <w:tab w:val="left" w:pos="6936"/>
        </w:tabs>
        <w:spacing w:after="0" w:line="240" w:lineRule="auto"/>
        <w:ind w:firstLine="284"/>
        <w:jc w:val="center"/>
        <w:rPr>
          <w:rFonts w:ascii="Times New Roman" w:eastAsia="Calibri" w:hAnsi="Times New Roman" w:cs="Times New Roman"/>
          <w:bCs/>
          <w:sz w:val="12"/>
          <w:szCs w:val="12"/>
        </w:rPr>
      </w:pP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проведении конкурса по отбору кандидатур на должность Главы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от 09.09.2015 г. № 25, рассмотрев представленные  конкурсной комиссией кандидатуры  на должность Главы сельского поселения Липовка муниципального района Сергиевский, руководствуясь Уставом сельского поселения Липовка муниципального района Сергиевский Самарской области,</w:t>
      </w:r>
      <w:r>
        <w:rPr>
          <w:rFonts w:ascii="Times New Roman" w:eastAsia="Calibri" w:hAnsi="Times New Roman" w:cs="Times New Roman"/>
          <w:bCs/>
          <w:sz w:val="12"/>
          <w:szCs w:val="12"/>
        </w:rPr>
        <w:t xml:space="preserve"> </w:t>
      </w:r>
      <w:r w:rsidRPr="00E54667">
        <w:rPr>
          <w:rFonts w:ascii="Times New Roman" w:eastAsia="Calibri" w:hAnsi="Times New Roman" w:cs="Times New Roman"/>
          <w:bCs/>
          <w:sz w:val="12"/>
          <w:szCs w:val="12"/>
        </w:rPr>
        <w:t>Собрание Представителей сельского поселения Липовка  муниципального района Сергиевский Са</w:t>
      </w:r>
      <w:r>
        <w:rPr>
          <w:rFonts w:ascii="Times New Roman" w:eastAsia="Calibri" w:hAnsi="Times New Roman" w:cs="Times New Roman"/>
          <w:bCs/>
          <w:sz w:val="12"/>
          <w:szCs w:val="12"/>
        </w:rPr>
        <w:t>марской области</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54667">
        <w:rPr>
          <w:rFonts w:ascii="Times New Roman" w:eastAsia="Calibri" w:hAnsi="Times New Roman" w:cs="Times New Roman"/>
          <w:bCs/>
          <w:sz w:val="12"/>
          <w:szCs w:val="12"/>
        </w:rPr>
        <w:t>Избрать  на должность Главы сельского поселения Липовка муниципального района Сергиевский Самарской области – Вершинина Серге</w:t>
      </w:r>
      <w:r>
        <w:rPr>
          <w:rFonts w:ascii="Times New Roman" w:eastAsia="Calibri" w:hAnsi="Times New Roman" w:cs="Times New Roman"/>
          <w:bCs/>
          <w:sz w:val="12"/>
          <w:szCs w:val="12"/>
        </w:rPr>
        <w:t>я Ивановича сроком на пять лет.</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54667">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54667">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E54667" w:rsidRPr="00E54667" w:rsidRDefault="00E54667" w:rsidP="00E54667">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Председатель</w:t>
      </w:r>
      <w:r>
        <w:rPr>
          <w:rFonts w:ascii="Times New Roman" w:eastAsia="Calibri" w:hAnsi="Times New Roman" w:cs="Times New Roman"/>
          <w:bCs/>
          <w:sz w:val="12"/>
          <w:szCs w:val="12"/>
        </w:rPr>
        <w:t xml:space="preserve"> </w:t>
      </w:r>
      <w:r w:rsidRPr="00E54667">
        <w:rPr>
          <w:rFonts w:ascii="Times New Roman" w:eastAsia="Calibri" w:hAnsi="Times New Roman" w:cs="Times New Roman"/>
          <w:bCs/>
          <w:sz w:val="12"/>
          <w:szCs w:val="12"/>
        </w:rPr>
        <w:t>Собрания Представителей</w:t>
      </w:r>
    </w:p>
    <w:p w:rsidR="00E54667" w:rsidRPr="00E54667" w:rsidRDefault="00E54667" w:rsidP="00E54667">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сельского поселения Липовка</w:t>
      </w:r>
    </w:p>
    <w:p w:rsidR="00E54667" w:rsidRDefault="00E54667" w:rsidP="00E54667">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муниципального района Сергиевский                </w:t>
      </w:r>
    </w:p>
    <w:p w:rsidR="00E54667" w:rsidRDefault="00E54667" w:rsidP="00E54667">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                    Н.Н. Тихонова</w:t>
      </w:r>
    </w:p>
    <w:p w:rsidR="00D95EE0" w:rsidRDefault="00D95EE0" w:rsidP="00E54667">
      <w:pPr>
        <w:tabs>
          <w:tab w:val="left" w:pos="6936"/>
        </w:tabs>
        <w:spacing w:after="0" w:line="240" w:lineRule="auto"/>
        <w:ind w:firstLine="284"/>
        <w:jc w:val="center"/>
        <w:rPr>
          <w:rFonts w:ascii="Times New Roman" w:eastAsia="Calibri" w:hAnsi="Times New Roman" w:cs="Times New Roman"/>
          <w:bCs/>
          <w:sz w:val="12"/>
          <w:szCs w:val="12"/>
        </w:rPr>
      </w:pPr>
    </w:p>
    <w:p w:rsidR="00E54667" w:rsidRPr="00E54667" w:rsidRDefault="00E54667" w:rsidP="00E5466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«09» ноября  2020г.                                                        </w:t>
      </w:r>
      <w:r>
        <w:rPr>
          <w:rFonts w:ascii="Times New Roman" w:eastAsia="Calibri" w:hAnsi="Times New Roman" w:cs="Times New Roman"/>
          <w:bCs/>
          <w:sz w:val="12"/>
          <w:szCs w:val="12"/>
        </w:rPr>
        <w:t xml:space="preserve">                                                                                                                                              № 10</w:t>
      </w:r>
    </w:p>
    <w:p w:rsidR="00E54667" w:rsidRPr="00E54667" w:rsidRDefault="00E54667" w:rsidP="00E54667">
      <w:pPr>
        <w:tabs>
          <w:tab w:val="left" w:pos="6936"/>
        </w:tabs>
        <w:spacing w:after="0" w:line="240" w:lineRule="auto"/>
        <w:ind w:firstLine="284"/>
        <w:jc w:val="center"/>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«Об избрании  на должность Главы се</w:t>
      </w:r>
      <w:r>
        <w:rPr>
          <w:rFonts w:ascii="Times New Roman" w:eastAsia="Calibri" w:hAnsi="Times New Roman" w:cs="Times New Roman"/>
          <w:bCs/>
          <w:sz w:val="12"/>
          <w:szCs w:val="12"/>
        </w:rPr>
        <w:t xml:space="preserve">льского поселения  Светлодольск </w:t>
      </w:r>
      <w:r w:rsidRPr="00E54667">
        <w:rPr>
          <w:rFonts w:ascii="Times New Roman" w:eastAsia="Calibri" w:hAnsi="Times New Roman" w:cs="Times New Roman"/>
          <w:bCs/>
          <w:sz w:val="12"/>
          <w:szCs w:val="12"/>
        </w:rPr>
        <w:t>муниципального района Сергиевский Самарской области»</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Принято Собранием  представителей</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сельского поселения Светлодольск</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от 09.09.2015г. №26, рассмотрев представленные  конкурсной комиссией кандидатуры  на должность Главы сельского поселения Светлодольск муниципального района Сергиевский, руководствуясь Уставом сельского поселения Светлодольск муниципального района</w:t>
      </w:r>
      <w:r>
        <w:rPr>
          <w:rFonts w:ascii="Times New Roman" w:eastAsia="Calibri" w:hAnsi="Times New Roman" w:cs="Times New Roman"/>
          <w:bCs/>
          <w:sz w:val="12"/>
          <w:szCs w:val="12"/>
        </w:rPr>
        <w:t xml:space="preserve"> Сергиевский Самарской области, </w:t>
      </w:r>
      <w:r w:rsidRPr="00E54667">
        <w:rPr>
          <w:rFonts w:ascii="Times New Roman" w:eastAsia="Calibri" w:hAnsi="Times New Roman" w:cs="Times New Roman"/>
          <w:bCs/>
          <w:sz w:val="12"/>
          <w:szCs w:val="12"/>
        </w:rPr>
        <w:t>Собрание Представителей сельского поселения Светлодольск му</w:t>
      </w:r>
      <w:r>
        <w:rPr>
          <w:rFonts w:ascii="Times New Roman" w:eastAsia="Calibri" w:hAnsi="Times New Roman" w:cs="Times New Roman"/>
          <w:bCs/>
          <w:sz w:val="12"/>
          <w:szCs w:val="12"/>
        </w:rPr>
        <w:t>ниципального района Сергиевский</w:t>
      </w:r>
    </w:p>
    <w:p w:rsidR="00E54667" w:rsidRPr="00E54667" w:rsidRDefault="00E54667"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РЕШИЛО:</w:t>
      </w:r>
    </w:p>
    <w:p w:rsidR="00E54667" w:rsidRPr="00E54667" w:rsidRDefault="00D95EE0"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E54667" w:rsidRPr="00E54667">
        <w:rPr>
          <w:rFonts w:ascii="Times New Roman" w:eastAsia="Calibri" w:hAnsi="Times New Roman" w:cs="Times New Roman"/>
          <w:bCs/>
          <w:sz w:val="12"/>
          <w:szCs w:val="12"/>
        </w:rPr>
        <w:t>Избрать  на должность Главы сельского поселения Светлодольск муниципального района Сергиевский Самарской области – Андрюхина Николая Ве</w:t>
      </w:r>
      <w:r w:rsidR="00E54667">
        <w:rPr>
          <w:rFonts w:ascii="Times New Roman" w:eastAsia="Calibri" w:hAnsi="Times New Roman" w:cs="Times New Roman"/>
          <w:bCs/>
          <w:sz w:val="12"/>
          <w:szCs w:val="12"/>
        </w:rPr>
        <w:t>ниаминовича сроком на пять лет.</w:t>
      </w:r>
    </w:p>
    <w:p w:rsidR="00E54667" w:rsidRDefault="00D95EE0" w:rsidP="00E5466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E54667" w:rsidRPr="00E54667">
        <w:rPr>
          <w:rFonts w:ascii="Times New Roman" w:eastAsia="Calibri" w:hAnsi="Times New Roman" w:cs="Times New Roman"/>
          <w:bCs/>
          <w:sz w:val="12"/>
          <w:szCs w:val="12"/>
        </w:rPr>
        <w:t xml:space="preserve">Настоящее Решение вступает </w:t>
      </w:r>
      <w:r w:rsidR="00E54667">
        <w:rPr>
          <w:rFonts w:ascii="Times New Roman" w:eastAsia="Calibri" w:hAnsi="Times New Roman" w:cs="Times New Roman"/>
          <w:bCs/>
          <w:sz w:val="12"/>
          <w:szCs w:val="12"/>
        </w:rPr>
        <w:t>в силу с момента  его принятия.</w:t>
      </w:r>
    </w:p>
    <w:p w:rsidR="00E54667" w:rsidRPr="00E54667"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54667" w:rsidRPr="00E54667">
        <w:rPr>
          <w:rFonts w:ascii="Times New Roman" w:eastAsia="Calibri" w:hAnsi="Times New Roman" w:cs="Times New Roman"/>
          <w:bCs/>
          <w:sz w:val="12"/>
          <w:szCs w:val="12"/>
        </w:rPr>
        <w:t>Опубликовать настоящее Решение в газете «Сергиевский вестник».</w:t>
      </w:r>
    </w:p>
    <w:p w:rsidR="00E54667" w:rsidRPr="00E54667" w:rsidRDefault="00D95EE0" w:rsidP="00D95EE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00E54667" w:rsidRPr="00E54667">
        <w:rPr>
          <w:rFonts w:ascii="Times New Roman" w:eastAsia="Calibri" w:hAnsi="Times New Roman" w:cs="Times New Roman"/>
          <w:bCs/>
          <w:sz w:val="12"/>
          <w:szCs w:val="12"/>
        </w:rPr>
        <w:t>Собрания Представителей</w:t>
      </w:r>
    </w:p>
    <w:p w:rsidR="00E54667" w:rsidRPr="00E54667" w:rsidRDefault="00E54667" w:rsidP="00D95EE0">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сельского поселения Светлодольск</w:t>
      </w:r>
    </w:p>
    <w:p w:rsidR="00D95EE0" w:rsidRDefault="00E54667" w:rsidP="00D95EE0">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муниципального района Сергиевский                     </w:t>
      </w:r>
    </w:p>
    <w:p w:rsidR="00E54667" w:rsidRDefault="00E54667" w:rsidP="00D95EE0">
      <w:pPr>
        <w:tabs>
          <w:tab w:val="left" w:pos="6936"/>
        </w:tabs>
        <w:spacing w:after="0" w:line="240" w:lineRule="auto"/>
        <w:ind w:firstLine="284"/>
        <w:jc w:val="right"/>
        <w:rPr>
          <w:rFonts w:ascii="Times New Roman" w:eastAsia="Calibri" w:hAnsi="Times New Roman" w:cs="Times New Roman"/>
          <w:bCs/>
          <w:sz w:val="12"/>
          <w:szCs w:val="12"/>
        </w:rPr>
      </w:pPr>
      <w:r w:rsidRPr="00E54667">
        <w:rPr>
          <w:rFonts w:ascii="Times New Roman" w:eastAsia="Calibri" w:hAnsi="Times New Roman" w:cs="Times New Roman"/>
          <w:bCs/>
          <w:sz w:val="12"/>
          <w:szCs w:val="12"/>
        </w:rPr>
        <w:t xml:space="preserve">                          Н.А.Анцинова</w:t>
      </w:r>
    </w:p>
    <w:p w:rsidR="00D95EE0" w:rsidRDefault="00D95EE0" w:rsidP="00D95EE0">
      <w:pPr>
        <w:tabs>
          <w:tab w:val="left" w:pos="6936"/>
        </w:tabs>
        <w:spacing w:after="0" w:line="240" w:lineRule="auto"/>
        <w:ind w:firstLine="284"/>
        <w:jc w:val="center"/>
        <w:rPr>
          <w:rFonts w:ascii="Times New Roman" w:eastAsia="Calibri" w:hAnsi="Times New Roman" w:cs="Times New Roman"/>
          <w:bCs/>
          <w:sz w:val="12"/>
          <w:szCs w:val="12"/>
        </w:rPr>
      </w:pPr>
    </w:p>
    <w:p w:rsidR="00D95EE0" w:rsidRPr="00D95EE0" w:rsidRDefault="00D95EE0" w:rsidP="00D95EE0">
      <w:pPr>
        <w:tabs>
          <w:tab w:val="left" w:pos="6936"/>
        </w:tabs>
        <w:spacing w:after="0" w:line="240" w:lineRule="auto"/>
        <w:ind w:firstLine="284"/>
        <w:jc w:val="center"/>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РЕШЕНИЕ</w:t>
      </w:r>
    </w:p>
    <w:p w:rsidR="00D95EE0" w:rsidRPr="00D95EE0" w:rsidRDefault="00D95EE0" w:rsidP="00D95EE0">
      <w:pPr>
        <w:tabs>
          <w:tab w:val="left" w:pos="6936"/>
        </w:tabs>
        <w:spacing w:after="0" w:line="240" w:lineRule="auto"/>
        <w:ind w:firstLine="284"/>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 xml:space="preserve">«09» ноября 2020г.                                                                                         </w:t>
      </w:r>
      <w:r>
        <w:rPr>
          <w:rFonts w:ascii="Times New Roman" w:eastAsia="Calibri" w:hAnsi="Times New Roman" w:cs="Times New Roman"/>
          <w:bCs/>
          <w:sz w:val="12"/>
          <w:szCs w:val="12"/>
        </w:rPr>
        <w:t xml:space="preserve">                                                                                                             </w:t>
      </w:r>
      <w:r w:rsidRPr="00D95EE0">
        <w:rPr>
          <w:rFonts w:ascii="Times New Roman" w:eastAsia="Calibri" w:hAnsi="Times New Roman" w:cs="Times New Roman"/>
          <w:bCs/>
          <w:sz w:val="12"/>
          <w:szCs w:val="12"/>
        </w:rPr>
        <w:t xml:space="preserve"> № 10</w:t>
      </w:r>
    </w:p>
    <w:p w:rsidR="00D95EE0" w:rsidRPr="00D95EE0" w:rsidRDefault="00D95EE0" w:rsidP="00D95EE0">
      <w:pPr>
        <w:tabs>
          <w:tab w:val="left" w:pos="6936"/>
        </w:tabs>
        <w:spacing w:after="0" w:line="240" w:lineRule="auto"/>
        <w:ind w:firstLine="284"/>
        <w:jc w:val="center"/>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«Об избрании  на должность Главы сельского поселения Сургут</w:t>
      </w:r>
      <w:r>
        <w:rPr>
          <w:rFonts w:ascii="Times New Roman" w:eastAsia="Calibri" w:hAnsi="Times New Roman" w:cs="Times New Roman"/>
          <w:bCs/>
          <w:sz w:val="12"/>
          <w:szCs w:val="12"/>
        </w:rPr>
        <w:t xml:space="preserve"> </w:t>
      </w:r>
      <w:r w:rsidRPr="00D95EE0">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Сергиевский Самарской области»</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Принято Собранием  представителей</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сельского поселения Сургут</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проведении конкурса по отбору кандидатур на должность Главы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от 09.09.2015г. №25, рассмотрев представленные конкурсной комиссией кандидатуры на должность Главы сельского поселения Сургут муниципального района Сергиевский, руководствуясь Уставом сельского поселения Сургут муниципального района Сергиевский Самарской области,</w:t>
      </w:r>
      <w:r>
        <w:rPr>
          <w:rFonts w:ascii="Times New Roman" w:eastAsia="Calibri" w:hAnsi="Times New Roman" w:cs="Times New Roman"/>
          <w:bCs/>
          <w:sz w:val="12"/>
          <w:szCs w:val="12"/>
        </w:rPr>
        <w:t xml:space="preserve"> </w:t>
      </w:r>
      <w:r w:rsidRPr="00D95EE0">
        <w:rPr>
          <w:rFonts w:ascii="Times New Roman" w:eastAsia="Calibri" w:hAnsi="Times New Roman" w:cs="Times New Roman"/>
          <w:bCs/>
          <w:sz w:val="12"/>
          <w:szCs w:val="12"/>
        </w:rPr>
        <w:t>Собрание Представителей сельского поселения Сургут му</w:t>
      </w:r>
      <w:r>
        <w:rPr>
          <w:rFonts w:ascii="Times New Roman" w:eastAsia="Calibri" w:hAnsi="Times New Roman" w:cs="Times New Roman"/>
          <w:bCs/>
          <w:sz w:val="12"/>
          <w:szCs w:val="12"/>
        </w:rPr>
        <w:t>ниципального района Сергиевский</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РЕШ</w:t>
      </w:r>
      <w:r>
        <w:rPr>
          <w:rFonts w:ascii="Times New Roman" w:eastAsia="Calibri" w:hAnsi="Times New Roman" w:cs="Times New Roman"/>
          <w:bCs/>
          <w:sz w:val="12"/>
          <w:szCs w:val="12"/>
        </w:rPr>
        <w:t>ИЛО:</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95EE0">
        <w:rPr>
          <w:rFonts w:ascii="Times New Roman" w:eastAsia="Calibri" w:hAnsi="Times New Roman" w:cs="Times New Roman"/>
          <w:bCs/>
          <w:sz w:val="12"/>
          <w:szCs w:val="12"/>
        </w:rPr>
        <w:t>Избрать на должность Главы сельского поселения Сургут муниципального района Сергиевский Самарской области – Содомова Сергея Але</w:t>
      </w:r>
      <w:r>
        <w:rPr>
          <w:rFonts w:ascii="Times New Roman" w:eastAsia="Calibri" w:hAnsi="Times New Roman" w:cs="Times New Roman"/>
          <w:bCs/>
          <w:sz w:val="12"/>
          <w:szCs w:val="12"/>
        </w:rPr>
        <w:t>ксандровича сроком на пять лет.</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w:t>
      </w:r>
      <w:r w:rsidRPr="00D95EE0">
        <w:rPr>
          <w:rFonts w:ascii="Times New Roman" w:eastAsia="Calibri" w:hAnsi="Times New Roman" w:cs="Times New Roman"/>
          <w:bCs/>
          <w:sz w:val="12"/>
          <w:szCs w:val="12"/>
        </w:rPr>
        <w:t xml:space="preserve">Настоящее Решение вступает </w:t>
      </w:r>
      <w:r>
        <w:rPr>
          <w:rFonts w:ascii="Times New Roman" w:eastAsia="Calibri" w:hAnsi="Times New Roman" w:cs="Times New Roman"/>
          <w:bCs/>
          <w:sz w:val="12"/>
          <w:szCs w:val="12"/>
        </w:rPr>
        <w:t>в силу с момента  его принятия.</w:t>
      </w:r>
    </w:p>
    <w:p w:rsidR="00D95EE0" w:rsidRPr="00D95EE0" w:rsidRDefault="00D95EE0" w:rsidP="00D95EE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95EE0">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D95EE0" w:rsidRPr="00D95EE0" w:rsidRDefault="00D95EE0" w:rsidP="00D95EE0">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D95EE0">
        <w:rPr>
          <w:rFonts w:ascii="Times New Roman" w:eastAsia="Calibri" w:hAnsi="Times New Roman" w:cs="Times New Roman"/>
          <w:bCs/>
          <w:sz w:val="12"/>
          <w:szCs w:val="12"/>
        </w:rPr>
        <w:t>Собрания Представителей</w:t>
      </w:r>
    </w:p>
    <w:p w:rsidR="00D95EE0" w:rsidRPr="00D95EE0" w:rsidRDefault="00D95EE0" w:rsidP="00D95EE0">
      <w:pPr>
        <w:tabs>
          <w:tab w:val="left" w:pos="6936"/>
        </w:tabs>
        <w:spacing w:after="0" w:line="240" w:lineRule="auto"/>
        <w:ind w:firstLine="284"/>
        <w:jc w:val="right"/>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сельского поселения Сургут</w:t>
      </w:r>
    </w:p>
    <w:p w:rsidR="00D95EE0" w:rsidRDefault="00D95EE0" w:rsidP="00D95EE0">
      <w:pPr>
        <w:tabs>
          <w:tab w:val="left" w:pos="6936"/>
        </w:tabs>
        <w:spacing w:after="0" w:line="240" w:lineRule="auto"/>
        <w:ind w:firstLine="284"/>
        <w:jc w:val="right"/>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 xml:space="preserve">муниципального района Сергиевский                                         </w:t>
      </w:r>
    </w:p>
    <w:p w:rsidR="00D95EE0" w:rsidRDefault="00D95EE0" w:rsidP="00D95EE0">
      <w:pPr>
        <w:tabs>
          <w:tab w:val="left" w:pos="6936"/>
        </w:tabs>
        <w:spacing w:after="0" w:line="240" w:lineRule="auto"/>
        <w:ind w:firstLine="284"/>
        <w:jc w:val="right"/>
        <w:rPr>
          <w:rFonts w:ascii="Times New Roman" w:eastAsia="Calibri" w:hAnsi="Times New Roman" w:cs="Times New Roman"/>
          <w:bCs/>
          <w:sz w:val="12"/>
          <w:szCs w:val="12"/>
        </w:rPr>
      </w:pPr>
      <w:r w:rsidRPr="00D95EE0">
        <w:rPr>
          <w:rFonts w:ascii="Times New Roman" w:eastAsia="Calibri" w:hAnsi="Times New Roman" w:cs="Times New Roman"/>
          <w:bCs/>
          <w:sz w:val="12"/>
          <w:szCs w:val="12"/>
        </w:rPr>
        <w:t xml:space="preserve">             И.О. Беседин</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Администрация</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9600D">
        <w:rPr>
          <w:rFonts w:ascii="Times New Roman" w:eastAsia="Calibri" w:hAnsi="Times New Roman" w:cs="Times New Roman"/>
          <w:bCs/>
          <w:sz w:val="12"/>
          <w:szCs w:val="12"/>
        </w:rPr>
        <w:t>Сергиевск</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89600D">
        <w:rPr>
          <w:rFonts w:ascii="Times New Roman" w:eastAsia="Calibri" w:hAnsi="Times New Roman" w:cs="Times New Roman"/>
          <w:bCs/>
          <w:sz w:val="12"/>
          <w:szCs w:val="12"/>
        </w:rPr>
        <w:t>Сергиевский</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«10» ноября 2020 г.                                                                                                                                                                                                     </w:t>
      </w:r>
      <w:r w:rsidRPr="0089600D">
        <w:rPr>
          <w:rFonts w:ascii="Times New Roman" w:eastAsia="Calibri" w:hAnsi="Times New Roman" w:cs="Times New Roman"/>
          <w:bCs/>
          <w:sz w:val="12"/>
          <w:szCs w:val="12"/>
        </w:rPr>
        <w:t>№ 73</w:t>
      </w:r>
    </w:p>
    <w:p w:rsidR="0089600D" w:rsidRPr="0089600D" w:rsidRDefault="0089600D" w:rsidP="0089600D">
      <w:pPr>
        <w:tabs>
          <w:tab w:val="left" w:pos="6936"/>
        </w:tabs>
        <w:spacing w:after="0" w:line="240" w:lineRule="auto"/>
        <w:ind w:firstLine="284"/>
        <w:jc w:val="center"/>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6617П «Техническое перевооружение напорного нефтепровода ДНС «Боровская» - врезка ДНС «Боровская» (замена аварийного участка)» в границах сельского поселения Сергиевск муниципального района Сергиевский Самарской области</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Рассмотрев предложение ООО «СамараНИПИнефть»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ПОСТАНОВЛЯЕТ:</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1. Подготовить проект планировки территории и проект межевания территории объекта АО «Самаранефтегаз»: 6617П «Техническое перевооружение напорного нефтепровода ДНС «Боровская» - врезка ДНС «Боровская» (замена аварийного участка)»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6617П «Техническое перевооружение напорного нефтепровода ДНС «Боровская» - врезка ДНС «Боровская» (замена аварийного участка)» в срок до 09.11.2021 года.</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В указанный в настоящем пункте срок ООО «СамараНИПИнефть» обеспечить представление в Администрацию сельского поселения Сергиевск муниципального района Сергиевский Самарской области подготовленный проект планировки территории и проект межевания территории объекта 6617П «Техническое перевооружение напорного нефтепровода ДНС «Боровская» - врезка ДНС «Боровская» (замена аварийного участка)».</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2. Признать утратившим силу Постановление Администрации сельского поселения Сергиевск муниципального района Сергиевский Самарской области «О подготовке проекта планировки территории и проекта межевания территории объекта АО «Самаранефтегаз»: 6617П «Техническое перевооружение напорного нефтепровода ДНС «Боровская» - врезка ДНС «Боровская» (замена аварийного участка)» в границах сельского поселения Сергиевск муниципального района Сергиевский Самарской области» № 40 от 25.05.2020 г.</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3.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17.11.2020 года.</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5. Настоящее Постановление вступает в силу со дня его официального опубликования.</w:t>
      </w:r>
    </w:p>
    <w:p w:rsidR="0089600D" w:rsidRP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9600D">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89600D" w:rsidRPr="0089600D" w:rsidRDefault="0089600D" w:rsidP="0089600D">
      <w:pPr>
        <w:tabs>
          <w:tab w:val="left" w:pos="6936"/>
        </w:tabs>
        <w:spacing w:after="0" w:line="240" w:lineRule="auto"/>
        <w:ind w:firstLine="284"/>
        <w:jc w:val="right"/>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И. о. главы сельского поселения Сергиевск</w:t>
      </w:r>
    </w:p>
    <w:p w:rsidR="0089600D" w:rsidRDefault="0089600D" w:rsidP="0089600D">
      <w:pPr>
        <w:tabs>
          <w:tab w:val="left" w:pos="6936"/>
        </w:tabs>
        <w:spacing w:after="0" w:line="240" w:lineRule="auto"/>
        <w:ind w:firstLine="284"/>
        <w:jc w:val="right"/>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 xml:space="preserve">муниципального района Сергиевский                                   </w:t>
      </w:r>
    </w:p>
    <w:p w:rsidR="0089600D" w:rsidRDefault="0089600D" w:rsidP="0089600D">
      <w:pPr>
        <w:tabs>
          <w:tab w:val="left" w:pos="6936"/>
        </w:tabs>
        <w:spacing w:after="0" w:line="240" w:lineRule="auto"/>
        <w:ind w:firstLine="284"/>
        <w:jc w:val="right"/>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 xml:space="preserve">               Р.Г. Аюпов </w:t>
      </w:r>
    </w:p>
    <w:p w:rsidR="0089600D" w:rsidRDefault="0089600D" w:rsidP="0089600D">
      <w:pPr>
        <w:tabs>
          <w:tab w:val="left" w:pos="6936"/>
        </w:tabs>
        <w:spacing w:after="0" w:line="240" w:lineRule="auto"/>
        <w:ind w:firstLine="284"/>
        <w:jc w:val="both"/>
        <w:rPr>
          <w:rFonts w:ascii="Times New Roman" w:eastAsia="Calibri" w:hAnsi="Times New Roman" w:cs="Times New Roman"/>
          <w:bCs/>
          <w:sz w:val="12"/>
          <w:szCs w:val="12"/>
        </w:rPr>
      </w:pPr>
      <w:r>
        <w:rPr>
          <w:noProof/>
          <w:lang w:eastAsia="ru-RU"/>
        </w:rPr>
        <w:drawing>
          <wp:inline distT="0" distB="0" distL="0" distR="0">
            <wp:extent cx="4591050" cy="1714500"/>
            <wp:effectExtent l="0" t="0" r="0" b="0"/>
            <wp:docPr id="4" name="Рисунок 4" descr="C:\Users\user\AppData\Local\Microsoft\Windows\Temporary Internet Files\Content.Word\схема_page-0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_page-0001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1714500"/>
                    </a:xfrm>
                    <a:prstGeom prst="rect">
                      <a:avLst/>
                    </a:prstGeom>
                    <a:noFill/>
                    <a:ln>
                      <a:noFill/>
                    </a:ln>
                  </pic:spPr>
                </pic:pic>
              </a:graphicData>
            </a:graphic>
          </wp:inline>
        </w:drawing>
      </w:r>
    </w:p>
    <w:p w:rsidR="0089600D" w:rsidRPr="00590DB8" w:rsidRDefault="0089600D" w:rsidP="0089600D">
      <w:pPr>
        <w:tabs>
          <w:tab w:val="left" w:pos="6936"/>
        </w:tabs>
        <w:spacing w:after="0" w:line="240" w:lineRule="auto"/>
        <w:ind w:firstLine="284"/>
        <w:jc w:val="right"/>
        <w:rPr>
          <w:rFonts w:ascii="Times New Roman" w:eastAsia="Calibri" w:hAnsi="Times New Roman" w:cs="Times New Roman"/>
          <w:bCs/>
          <w:sz w:val="12"/>
          <w:szCs w:val="12"/>
        </w:rPr>
      </w:pPr>
      <w:r w:rsidRPr="0089600D">
        <w:rPr>
          <w:rFonts w:ascii="Times New Roman" w:eastAsia="Calibri" w:hAnsi="Times New Roman" w:cs="Times New Roman"/>
          <w:bCs/>
          <w:sz w:val="12"/>
          <w:szCs w:val="12"/>
        </w:rPr>
        <w:t xml:space="preserve"> </w:t>
      </w:r>
    </w:p>
    <w:p w:rsidR="00590DB8" w:rsidRPr="00590DB8" w:rsidRDefault="00590DB8" w:rsidP="0089600D">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4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C0EAE" w:rsidRPr="003E1C77" w:rsidTr="00BC0EAE">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AE" w:rsidRPr="003E1C77" w:rsidRDefault="00BC0EAE" w:rsidP="00BC0EA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C0EAE" w:rsidRPr="003E1C77" w:rsidRDefault="00BC0EAE" w:rsidP="00BC0EAE">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C0EAE" w:rsidRPr="003E1C77" w:rsidRDefault="00BC0EAE" w:rsidP="00BC0EAE">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10.11</w:t>
            </w:r>
            <w:r w:rsidRPr="003E1C77">
              <w:rPr>
                <w:rFonts w:ascii="Times New Roman" w:eastAsia="Calibri" w:hAnsi="Times New Roman" w:cs="Times New Roman"/>
                <w:sz w:val="12"/>
                <w:szCs w:val="12"/>
              </w:rPr>
              <w:t>.2020 г.</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BC0EAE" w:rsidRPr="003E1C77" w:rsidRDefault="00BC0EAE" w:rsidP="00BC0EAE">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1376DD" w:rsidRDefault="00590DB8" w:rsidP="0089600D">
      <w:pPr>
        <w:tabs>
          <w:tab w:val="left" w:pos="6936"/>
        </w:tabs>
        <w:spacing w:after="0" w:line="240" w:lineRule="auto"/>
        <w:jc w:val="both"/>
        <w:rPr>
          <w:rFonts w:ascii="Times New Roman" w:eastAsia="Calibri" w:hAnsi="Times New Roman" w:cs="Times New Roman"/>
          <w:bCs/>
          <w:sz w:val="12"/>
          <w:szCs w:val="12"/>
        </w:rPr>
      </w:pPr>
      <w:bookmarkStart w:id="0" w:name="_GoBack"/>
      <w:bookmarkEnd w:id="0"/>
      <w:r w:rsidRPr="00590DB8">
        <w:rPr>
          <w:rFonts w:ascii="Times New Roman" w:eastAsia="Calibri" w:hAnsi="Times New Roman" w:cs="Times New Roman"/>
          <w:bCs/>
          <w:sz w:val="12"/>
          <w:szCs w:val="12"/>
        </w:rPr>
        <w:t xml:space="preserve">        </w:t>
      </w:r>
    </w:p>
    <w:sectPr w:rsidR="001376DD" w:rsidSect="00BA3265">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EB" w:rsidRDefault="000745EB" w:rsidP="000F23DD">
      <w:pPr>
        <w:spacing w:after="0" w:line="240" w:lineRule="auto"/>
      </w:pPr>
      <w:r>
        <w:separator/>
      </w:r>
    </w:p>
  </w:endnote>
  <w:endnote w:type="continuationSeparator" w:id="0">
    <w:p w:rsidR="000745EB" w:rsidRDefault="000745E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EB" w:rsidRDefault="000745EB" w:rsidP="000F23DD">
      <w:pPr>
        <w:spacing w:after="0" w:line="240" w:lineRule="auto"/>
      </w:pPr>
      <w:r>
        <w:separator/>
      </w:r>
    </w:p>
  </w:footnote>
  <w:footnote w:type="continuationSeparator" w:id="0">
    <w:p w:rsidR="000745EB" w:rsidRDefault="000745E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6C" w:rsidRDefault="000745EB" w:rsidP="009F1ADE">
    <w:pPr>
      <w:pStyle w:val="af"/>
      <w:tabs>
        <w:tab w:val="clear" w:pos="4677"/>
        <w:tab w:val="clear" w:pos="9355"/>
        <w:tab w:val="left" w:pos="1190"/>
      </w:tabs>
    </w:pPr>
    <w:sdt>
      <w:sdtPr>
        <w:id w:val="425239391"/>
        <w:docPartObj>
          <w:docPartGallery w:val="Page Numbers (Top of Page)"/>
          <w:docPartUnique/>
        </w:docPartObj>
      </w:sdtPr>
      <w:sdtEndPr/>
      <w:sdtContent>
        <w:r w:rsidR="00A6696C">
          <w:fldChar w:fldCharType="begin"/>
        </w:r>
        <w:r w:rsidR="00A6696C">
          <w:instrText>PAGE   \* MERGEFORMAT</w:instrText>
        </w:r>
        <w:r w:rsidR="00A6696C">
          <w:fldChar w:fldCharType="separate"/>
        </w:r>
        <w:r w:rsidR="0089600D">
          <w:rPr>
            <w:noProof/>
          </w:rPr>
          <w:t>13</w:t>
        </w:r>
        <w:r w:rsidR="00A6696C">
          <w:rPr>
            <w:noProof/>
          </w:rPr>
          <w:fldChar w:fldCharType="end"/>
        </w:r>
      </w:sdtContent>
    </w:sdt>
  </w:p>
  <w:p w:rsidR="00A6696C" w:rsidRPr="00BC242D" w:rsidRDefault="00A6696C"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6696C" w:rsidRPr="00A45EE3" w:rsidRDefault="00A6696C" w:rsidP="00A45EE3">
    <w:pPr>
      <w:pStyle w:val="af"/>
      <w:rPr>
        <w:rFonts w:ascii="Times New Roman" w:hAnsi="Times New Roman" w:cs="Times New Roman"/>
        <w:sz w:val="18"/>
        <w:szCs w:val="16"/>
      </w:rPr>
    </w:pPr>
    <w:r>
      <w:rPr>
        <w:rFonts w:ascii="Times New Roman" w:hAnsi="Times New Roman" w:cs="Times New Roman"/>
        <w:sz w:val="18"/>
        <w:szCs w:val="16"/>
      </w:rPr>
      <w:t xml:space="preserve">Вторник, 10 ноября 2020 года, №101(497)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6696C" w:rsidRDefault="00A6696C">
        <w:pPr>
          <w:pStyle w:val="af"/>
        </w:pPr>
        <w:r>
          <w:fldChar w:fldCharType="begin"/>
        </w:r>
        <w:r>
          <w:instrText>PAGE   \* MERGEFORMAT</w:instrText>
        </w:r>
        <w:r>
          <w:fldChar w:fldCharType="separate"/>
        </w:r>
        <w:r>
          <w:rPr>
            <w:noProof/>
          </w:rPr>
          <w:t>8</w:t>
        </w:r>
        <w:r>
          <w:rPr>
            <w:noProof/>
          </w:rPr>
          <w:fldChar w:fldCharType="end"/>
        </w:r>
      </w:p>
    </w:sdtContent>
  </w:sdt>
  <w:p w:rsidR="00A6696C" w:rsidRPr="000443FC" w:rsidRDefault="00A6696C"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6696C" w:rsidRPr="00263DC0" w:rsidRDefault="00A6696C"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p w:rsidR="00A6696C" w:rsidRDefault="00A669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5EB"/>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2C"/>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B36"/>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37"/>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0D"/>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578"/>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6C"/>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3B"/>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0EAE"/>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EE0"/>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7"/>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B9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C4FA3-D5CE-448D-A136-F34EC8EA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10296</TotalTime>
  <Pages>12</Pages>
  <Words>12780</Words>
  <Characters>72850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47</cp:revision>
  <cp:lastPrinted>2020-10-02T06:33:00Z</cp:lastPrinted>
  <dcterms:created xsi:type="dcterms:W3CDTF">2019-08-12T05:54:00Z</dcterms:created>
  <dcterms:modified xsi:type="dcterms:W3CDTF">2020-11-20T05:41:00Z</dcterms:modified>
</cp:coreProperties>
</file>